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18E94" w14:textId="77777777" w:rsidR="00236CB4" w:rsidRPr="00236CB4" w:rsidRDefault="00236CB4" w:rsidP="00236CB4">
      <w:pPr>
        <w:pStyle w:val="a9"/>
        <w:jc w:val="right"/>
        <w:rPr>
          <w:color w:val="000000"/>
        </w:rPr>
      </w:pPr>
      <w:r w:rsidRPr="00236CB4">
        <w:rPr>
          <w:color w:val="000000"/>
        </w:rPr>
        <w:t>Справа № 316/1694/17</w:t>
      </w:r>
    </w:p>
    <w:p w14:paraId="7147A073" w14:textId="77777777" w:rsidR="00236CB4" w:rsidRPr="00236CB4" w:rsidRDefault="00236CB4" w:rsidP="00236CB4">
      <w:pPr>
        <w:pStyle w:val="a9"/>
        <w:jc w:val="right"/>
        <w:rPr>
          <w:color w:val="000000"/>
        </w:rPr>
      </w:pPr>
      <w:r w:rsidRPr="00236CB4">
        <w:rPr>
          <w:color w:val="000000"/>
        </w:rPr>
        <w:t>Провадження № 1-кп/316/15/20</w:t>
      </w:r>
    </w:p>
    <w:p w14:paraId="63E35010" w14:textId="77777777" w:rsidR="00236CB4" w:rsidRPr="00236CB4" w:rsidRDefault="00236CB4" w:rsidP="00236CB4">
      <w:pPr>
        <w:pStyle w:val="a9"/>
        <w:jc w:val="center"/>
        <w:rPr>
          <w:color w:val="000000"/>
        </w:rPr>
      </w:pPr>
      <w:r w:rsidRPr="00236CB4">
        <w:rPr>
          <w:b/>
          <w:bCs/>
          <w:color w:val="000000"/>
        </w:rPr>
        <w:t>УХВАЛА</w:t>
      </w:r>
    </w:p>
    <w:p w14:paraId="2283726C" w14:textId="77777777" w:rsidR="00236CB4" w:rsidRPr="00236CB4" w:rsidRDefault="00236CB4" w:rsidP="00236CB4">
      <w:pPr>
        <w:pStyle w:val="a9"/>
        <w:jc w:val="center"/>
        <w:rPr>
          <w:color w:val="000000"/>
        </w:rPr>
      </w:pPr>
      <w:r w:rsidRPr="00236CB4">
        <w:rPr>
          <w:b/>
          <w:bCs/>
          <w:color w:val="000000"/>
        </w:rPr>
        <w:t>ІМЕНЕМ УКРАЇНИ</w:t>
      </w:r>
    </w:p>
    <w:p w14:paraId="27C94F56" w14:textId="77777777" w:rsidR="00236CB4" w:rsidRPr="00236CB4" w:rsidRDefault="00236CB4" w:rsidP="00236CB4">
      <w:pPr>
        <w:pStyle w:val="a9"/>
        <w:rPr>
          <w:color w:val="000000"/>
        </w:rPr>
      </w:pPr>
      <w:r w:rsidRPr="00236CB4">
        <w:rPr>
          <w:color w:val="000000"/>
        </w:rPr>
        <w:t>"04" лютого 2020 р. Енергодарський міський суд</w:t>
      </w:r>
    </w:p>
    <w:p w14:paraId="70F54F43" w14:textId="77777777" w:rsidR="00236CB4" w:rsidRPr="00236CB4" w:rsidRDefault="00236CB4" w:rsidP="00236CB4">
      <w:pPr>
        <w:pStyle w:val="a9"/>
        <w:rPr>
          <w:color w:val="000000"/>
        </w:rPr>
      </w:pPr>
      <w:r w:rsidRPr="00236CB4">
        <w:rPr>
          <w:color w:val="000000"/>
        </w:rPr>
        <w:t>Запорізької області</w:t>
      </w:r>
    </w:p>
    <w:p w14:paraId="0DEE9FF3" w14:textId="77777777" w:rsidR="00236CB4" w:rsidRPr="00236CB4" w:rsidRDefault="00236CB4" w:rsidP="00236CB4">
      <w:pPr>
        <w:pStyle w:val="a9"/>
        <w:rPr>
          <w:color w:val="000000"/>
        </w:rPr>
      </w:pPr>
      <w:r w:rsidRPr="00236CB4">
        <w:rPr>
          <w:color w:val="000000"/>
        </w:rPr>
        <w:t>у складі головуючого судді:        Бульби О.М.,</w:t>
      </w:r>
    </w:p>
    <w:p w14:paraId="167AE241" w14:textId="77777777" w:rsidR="00236CB4" w:rsidRPr="00236CB4" w:rsidRDefault="00236CB4" w:rsidP="00236CB4">
      <w:pPr>
        <w:pStyle w:val="a9"/>
        <w:rPr>
          <w:color w:val="000000"/>
        </w:rPr>
      </w:pPr>
      <w:r w:rsidRPr="00236CB4">
        <w:rPr>
          <w:color w:val="000000"/>
        </w:rPr>
        <w:t>за участю секретаря:        Черкашиної О.О.,</w:t>
      </w:r>
    </w:p>
    <w:p w14:paraId="03469B34" w14:textId="77777777" w:rsidR="00236CB4" w:rsidRPr="00236CB4" w:rsidRDefault="00236CB4" w:rsidP="00236CB4">
      <w:pPr>
        <w:pStyle w:val="a9"/>
        <w:rPr>
          <w:color w:val="000000"/>
        </w:rPr>
      </w:pPr>
      <w:r w:rsidRPr="00236CB4">
        <w:rPr>
          <w:color w:val="000000"/>
        </w:rPr>
        <w:t>прокурора:                        Батрак А.І.,</w:t>
      </w:r>
    </w:p>
    <w:p w14:paraId="46BCC739" w14:textId="77777777" w:rsidR="00236CB4" w:rsidRPr="00236CB4" w:rsidRDefault="00236CB4" w:rsidP="00236CB4">
      <w:pPr>
        <w:pStyle w:val="a9"/>
        <w:rPr>
          <w:color w:val="000000"/>
        </w:rPr>
      </w:pPr>
      <w:r w:rsidRPr="00236CB4">
        <w:rPr>
          <w:color w:val="000000"/>
        </w:rPr>
        <w:t>захисника:                                Пересади І.В.</w:t>
      </w:r>
    </w:p>
    <w:p w14:paraId="5333AB6D" w14:textId="77777777" w:rsidR="00236CB4" w:rsidRPr="00236CB4" w:rsidRDefault="00236CB4" w:rsidP="00236CB4">
      <w:pPr>
        <w:pStyle w:val="a9"/>
        <w:rPr>
          <w:color w:val="000000"/>
        </w:rPr>
      </w:pPr>
      <w:r w:rsidRPr="00236CB4">
        <w:rPr>
          <w:color w:val="000000"/>
        </w:rPr>
        <w:t>розглянувши у відкритому судовому засіданні в залі суду в м. Енергодар клопотання обвинуваченого про звільнення його від кримінальної відповідальності у зв`язку із закінченням строків давності за кримінальним провадженням відносно:</w:t>
      </w:r>
    </w:p>
    <w:p w14:paraId="00445DA7" w14:textId="77777777" w:rsidR="00236CB4" w:rsidRPr="00236CB4" w:rsidRDefault="00236CB4" w:rsidP="00236CB4">
      <w:pPr>
        <w:pStyle w:val="a9"/>
        <w:rPr>
          <w:color w:val="000000"/>
        </w:rPr>
      </w:pPr>
      <w:r w:rsidRPr="00236CB4">
        <w:rPr>
          <w:b/>
          <w:bCs/>
          <w:color w:val="000000"/>
        </w:rPr>
        <w:t>ОСОБА_1 </w:t>
      </w:r>
      <w:r w:rsidRPr="00236CB4">
        <w:rPr>
          <w:color w:val="000000"/>
        </w:rPr>
        <w:t>, ІНФОРМАЦІЯ_1 , уродженця с. Новопавлівка, Оріхівського району, Запорізької області, громадянина України, одруженого, зареєстрованого та проживаючого за адресою: АДРЕСА_1 , працював директором та заступником директора ТОВ «Буденергомонтаж ЛТД», раніше не судимого,</w:t>
      </w:r>
    </w:p>
    <w:p w14:paraId="59C9761B" w14:textId="77777777" w:rsidR="00236CB4" w:rsidRPr="00236CB4" w:rsidRDefault="00236CB4" w:rsidP="00236CB4">
      <w:pPr>
        <w:pStyle w:val="a9"/>
        <w:rPr>
          <w:color w:val="000000"/>
        </w:rPr>
      </w:pPr>
      <w:r w:rsidRPr="00236CB4">
        <w:rPr>
          <w:color w:val="000000"/>
        </w:rPr>
        <w:t>обвинуваченого у вчинені кримінального правопорушення, передбаченого ч.2 </w:t>
      </w:r>
      <w:hyperlink r:id="rId6" w:anchor="1143" w:tgtFrame="_blank" w:tooltip="Кримінальний кодекс України; нормативно-правовий акт № 2341-III від 05.04.2001" w:history="1">
        <w:r w:rsidRPr="00236CB4">
          <w:rPr>
            <w:rStyle w:val="a7"/>
          </w:rPr>
          <w:t>ст.212 КК України</w:t>
        </w:r>
      </w:hyperlink>
      <w:r w:rsidRPr="00236CB4">
        <w:rPr>
          <w:color w:val="000000"/>
        </w:rPr>
        <w:t>, -</w:t>
      </w:r>
    </w:p>
    <w:p w14:paraId="20C4CA9F" w14:textId="77777777" w:rsidR="00236CB4" w:rsidRPr="00236CB4" w:rsidRDefault="00236CB4" w:rsidP="00236CB4">
      <w:pPr>
        <w:pStyle w:val="a9"/>
        <w:jc w:val="center"/>
        <w:rPr>
          <w:color w:val="000000"/>
        </w:rPr>
      </w:pPr>
      <w:r w:rsidRPr="00236CB4">
        <w:rPr>
          <w:b/>
          <w:bCs/>
          <w:color w:val="000000"/>
        </w:rPr>
        <w:t>ВСТАНОВИВ:</w:t>
      </w:r>
    </w:p>
    <w:p w14:paraId="389DEB56" w14:textId="77777777" w:rsidR="00236CB4" w:rsidRPr="00236CB4" w:rsidRDefault="00236CB4" w:rsidP="00236CB4">
      <w:pPr>
        <w:pStyle w:val="a9"/>
        <w:rPr>
          <w:color w:val="000000"/>
        </w:rPr>
      </w:pPr>
      <w:r w:rsidRPr="00236CB4">
        <w:rPr>
          <w:color w:val="000000"/>
        </w:rPr>
        <w:t>03.02.2020 року в ході судового розгляду даного кримінального провадження обвинуваченим ОСОБА_1 заявлено клопотання про звільнення його від кримінальної відповідальності у зв`язку із закінченням строків давності.</w:t>
      </w:r>
    </w:p>
    <w:p w14:paraId="1D5A1737" w14:textId="77777777" w:rsidR="00236CB4" w:rsidRPr="00236CB4" w:rsidRDefault="00236CB4" w:rsidP="00236CB4">
      <w:pPr>
        <w:pStyle w:val="a9"/>
        <w:rPr>
          <w:color w:val="000000"/>
        </w:rPr>
      </w:pPr>
      <w:r w:rsidRPr="00236CB4">
        <w:rPr>
          <w:color w:val="000000"/>
        </w:rPr>
        <w:t>Його захисник та прокурор не заперечували проти задоволення даного клопотання.</w:t>
      </w:r>
    </w:p>
    <w:p w14:paraId="24394BB5" w14:textId="77777777" w:rsidR="00236CB4" w:rsidRPr="00236CB4" w:rsidRDefault="00236CB4" w:rsidP="00236CB4">
      <w:pPr>
        <w:pStyle w:val="a9"/>
        <w:rPr>
          <w:color w:val="000000"/>
        </w:rPr>
      </w:pPr>
      <w:r w:rsidRPr="00236CB4">
        <w:rPr>
          <w:color w:val="000000"/>
        </w:rPr>
        <w:t>Вислухавши пояснення, дослідивши матеріали кримінального провадження, судом встановлено наступне.</w:t>
      </w:r>
    </w:p>
    <w:p w14:paraId="451A3778" w14:textId="77777777" w:rsidR="00236CB4" w:rsidRPr="00236CB4" w:rsidRDefault="00236CB4" w:rsidP="00236CB4">
      <w:pPr>
        <w:pStyle w:val="a9"/>
        <w:rPr>
          <w:color w:val="000000"/>
        </w:rPr>
      </w:pPr>
      <w:r w:rsidRPr="00236CB4">
        <w:rPr>
          <w:color w:val="000000"/>
        </w:rPr>
        <w:t xml:space="preserve">Відповідно до матеріалів даного кримінального провадження, ОСОБА_1 обвинувачується у тому, що ТОВ «Буденергомонтаж ЛТД» (код за ЄДРПОУ 36879457) 30.12.2009 зареєстровано в Єдиному державному реєстрі юридичних осіб та фізичних осіб-підприємців та присвоєно ідентифікаційний код юридичної особи 36879457, номер запису в зазначеному реєстрі 11001020000000792. Товариство взято на податковий облік платника податків у Енергодарській ОДПІ ГУ ДФС у Запорізькій області 31.12.2009 за № 513. ТОВ «Буденергомонтаж ЛТД» зареєстровано платником податку на додану вартість 23.03.2010, про що видано свідоцтво № 100276094. Місцезнаходженням суб`єкта </w:t>
      </w:r>
      <w:r w:rsidRPr="00236CB4">
        <w:rPr>
          <w:color w:val="000000"/>
        </w:rPr>
        <w:lastRenderedPageBreak/>
        <w:t>господарювання зареєстрована адреса: 71504 Запорізька область , м. Енергодар, вул. Промислова, буд. 56 .</w:t>
      </w:r>
    </w:p>
    <w:p w14:paraId="19CED2D5" w14:textId="77777777" w:rsidR="00236CB4" w:rsidRPr="00236CB4" w:rsidRDefault="00236CB4" w:rsidP="00236CB4">
      <w:pPr>
        <w:pStyle w:val="a9"/>
        <w:rPr>
          <w:color w:val="000000"/>
        </w:rPr>
      </w:pPr>
      <w:r w:rsidRPr="00236CB4">
        <w:rPr>
          <w:color w:val="000000"/>
        </w:rPr>
        <w:t>Відповідно до наказу ТОВ «Буденергомонтаж ЛТД» від 18.07.2013 № 13 ОСОБА_1 призначено на посаду директора цього підприємства.</w:t>
      </w:r>
    </w:p>
    <w:p w14:paraId="2E7AFFDC" w14:textId="77777777" w:rsidR="00236CB4" w:rsidRPr="00236CB4" w:rsidRDefault="00236CB4" w:rsidP="00236CB4">
      <w:pPr>
        <w:pStyle w:val="a9"/>
        <w:rPr>
          <w:color w:val="000000"/>
        </w:rPr>
      </w:pPr>
      <w:r w:rsidRPr="00236CB4">
        <w:rPr>
          <w:color w:val="000000"/>
        </w:rPr>
        <w:t>Відповідно до наказу ТОВ «Буденергомонтаж ЛТД» від 14.01.2015 № 05А року ОСОБА_1 призначено на посаду заступника директора по виробництву цього підприємства з правом підпису.</w:t>
      </w:r>
    </w:p>
    <w:p w14:paraId="3FB66387" w14:textId="77777777" w:rsidR="00236CB4" w:rsidRPr="00236CB4" w:rsidRDefault="00236CB4" w:rsidP="00236CB4">
      <w:pPr>
        <w:pStyle w:val="a9"/>
        <w:rPr>
          <w:color w:val="000000"/>
        </w:rPr>
      </w:pPr>
      <w:r w:rsidRPr="00236CB4">
        <w:rPr>
          <w:color w:val="000000"/>
        </w:rPr>
        <w:t>Відповідно до наказу ТОВ «Буденергомонтаж ЛТД» № 06 від 20.01.2015 року ОСОБА_2 призначено на посаду директора цього підприємства.</w:t>
      </w:r>
    </w:p>
    <w:p w14:paraId="53150C41" w14:textId="77777777" w:rsidR="00236CB4" w:rsidRPr="00236CB4" w:rsidRDefault="00236CB4" w:rsidP="00236CB4">
      <w:pPr>
        <w:pStyle w:val="a9"/>
        <w:rPr>
          <w:color w:val="000000"/>
        </w:rPr>
      </w:pPr>
      <w:r w:rsidRPr="00236CB4">
        <w:rPr>
          <w:color w:val="000000"/>
        </w:rPr>
        <w:t>Відповідно до рішенням №13 загальних зборів учасників ТОВ «Буденергомонтаж ЛТД» від 19 січня 2015 року внесено зміни, які містяться в Єдиному державному реєстрі юридичних осіб та фізичних осіб підприємців щодо відомостей про фізичних осіб - платників податків, що надало право ОСОБА_1 вчиняти дії від імені юридичної особи без довіреності, у тому числі підписувати договори.</w:t>
      </w:r>
    </w:p>
    <w:p w14:paraId="69840E20" w14:textId="77777777" w:rsidR="00236CB4" w:rsidRPr="00236CB4" w:rsidRDefault="00236CB4" w:rsidP="00236CB4">
      <w:pPr>
        <w:pStyle w:val="a9"/>
        <w:rPr>
          <w:color w:val="000000"/>
        </w:rPr>
      </w:pPr>
      <w:r w:rsidRPr="00236CB4">
        <w:rPr>
          <w:color w:val="000000"/>
        </w:rPr>
        <w:t>Відповідно до </w:t>
      </w:r>
      <w:hyperlink r:id="rId7" w:tgtFrame="_blank" w:tooltip="Кримінальний кодекс України; нормативно-правовий акт № 2341-III від 05.04.2001" w:history="1">
        <w:r w:rsidRPr="00236CB4">
          <w:rPr>
            <w:rStyle w:val="a7"/>
          </w:rPr>
          <w:t>Кримінального кодексу України від 05.04.2001</w:t>
        </w:r>
      </w:hyperlink>
      <w:r w:rsidRPr="00236CB4">
        <w:rPr>
          <w:color w:val="000000"/>
        </w:rPr>
        <w:t> (зі змінами та доповненнями) службовими особами є особи, які постійно, тимчасово чи за спеціальним повноваженням здійснюють функції представників влади чи місцевого самоврядування, а також обіймають постійно чи тимчасово в органах державної влади, органах місцевого самоврядування, на державних чи комунальних підприємствах, в установах чи організаціях посади, пов`язані з виконанням організаційно-розпорядчих чи адміністративно-господарських функцій, або виконують такі функції за спеціальним повноваженням, яким особа наділяється повноважним органом державної влади, органом місцевого самоврядування, центральним органом державного управління із спеціальним статусом, повноважним органом чи повноважною особою підприємства, установи, організації, судом або законом.</w:t>
      </w:r>
    </w:p>
    <w:p w14:paraId="0A1ECCC7" w14:textId="77777777" w:rsidR="00236CB4" w:rsidRPr="00236CB4" w:rsidRDefault="00236CB4" w:rsidP="00236CB4">
      <w:pPr>
        <w:pStyle w:val="a9"/>
        <w:rPr>
          <w:color w:val="000000"/>
        </w:rPr>
      </w:pPr>
      <w:hyperlink r:id="rId8" w:anchor="205" w:tgtFrame="_blank" w:tooltip="КОНСТИТУЦІЯ УКРАЇНИ; нормативно-правовий акт № 254к/96-ВР від 28.06.1996" w:history="1">
        <w:r w:rsidRPr="00236CB4">
          <w:rPr>
            <w:rStyle w:val="a7"/>
          </w:rPr>
          <w:t>Статтею 67 Конституції України</w:t>
        </w:r>
      </w:hyperlink>
      <w:r w:rsidRPr="00236CB4">
        <w:rPr>
          <w:color w:val="000000"/>
        </w:rPr>
        <w:t> передбачено, що кожен зобов`язаний сплачувати податки і збори в порядку і розмірах, встановлених законом.</w:t>
      </w:r>
    </w:p>
    <w:p w14:paraId="5AA29807" w14:textId="77777777" w:rsidR="00236CB4" w:rsidRPr="00236CB4" w:rsidRDefault="00236CB4" w:rsidP="00236CB4">
      <w:pPr>
        <w:pStyle w:val="a9"/>
        <w:rPr>
          <w:color w:val="000000"/>
        </w:rPr>
      </w:pPr>
      <w:r w:rsidRPr="00236CB4">
        <w:rPr>
          <w:color w:val="000000"/>
        </w:rPr>
        <w:t>При організації та здійсненні фінансово-господарської діяльності ТОВ «Буденергомонтаж ЛТД» ОСОБА_1 , як службова особа підприємства, зобов`язаний був керуватися Податковим кодексом України № 2755-IV від 02.12.2010 року (зі змінами й доповненнями) (далі - </w:t>
      </w:r>
      <w:hyperlink r:id="rId9" w:tgtFrame="_blank" w:tooltip="Податковий кодекс України (ред. з 01.01.2017); нормативно-правовий акт № 2755-VI від 02.12.2010" w:history="1">
        <w:r w:rsidRPr="00236CB4">
          <w:rPr>
            <w:rStyle w:val="a7"/>
          </w:rPr>
          <w:t>ПК України</w:t>
        </w:r>
      </w:hyperlink>
      <w:r w:rsidRPr="00236CB4">
        <w:rPr>
          <w:color w:val="000000"/>
        </w:rPr>
        <w:t>), положеннями якого передбачено наступне.</w:t>
      </w:r>
    </w:p>
    <w:p w14:paraId="2AAF250D" w14:textId="77777777" w:rsidR="00236CB4" w:rsidRPr="00236CB4" w:rsidRDefault="00236CB4" w:rsidP="00236CB4">
      <w:pPr>
        <w:pStyle w:val="a9"/>
        <w:rPr>
          <w:color w:val="000000"/>
        </w:rPr>
      </w:pPr>
      <w:r w:rsidRPr="00236CB4">
        <w:rPr>
          <w:color w:val="000000"/>
        </w:rPr>
        <w:t>Пунктом </w:t>
      </w:r>
      <w:hyperlink r:id="rId10" w:anchor="10700" w:tgtFrame="_blank" w:tooltip="Податковий кодекс України (ред. з 01.01.2017); нормативно-правовий акт № 2755-VI від 02.12.2010" w:history="1">
        <w:r w:rsidRPr="00236CB4">
          <w:rPr>
            <w:rStyle w:val="a7"/>
          </w:rPr>
          <w:t>8.1</w:t>
        </w:r>
      </w:hyperlink>
      <w:r w:rsidRPr="00236CB4">
        <w:rPr>
          <w:color w:val="000000"/>
        </w:rPr>
        <w:t> статті </w:t>
      </w:r>
      <w:hyperlink r:id="rId11" w:anchor="10699" w:tgtFrame="_blank" w:tooltip="Податковий кодекс України (ред. з 01.01.2017); нормативно-правовий акт № 2755-VI від 02.12.2010" w:history="1">
        <w:r w:rsidRPr="00236CB4">
          <w:rPr>
            <w:rStyle w:val="a7"/>
          </w:rPr>
          <w:t>8 ПК України</w:t>
        </w:r>
      </w:hyperlink>
      <w:r w:rsidRPr="00236CB4">
        <w:rPr>
          <w:color w:val="000000"/>
        </w:rPr>
        <w:t> в Україні встановлюються загальнодержавні та місцеві податки та збори.</w:t>
      </w:r>
    </w:p>
    <w:p w14:paraId="1C2D3BC4" w14:textId="77777777" w:rsidR="00236CB4" w:rsidRPr="00236CB4" w:rsidRDefault="00236CB4" w:rsidP="00236CB4">
      <w:pPr>
        <w:pStyle w:val="a9"/>
        <w:rPr>
          <w:color w:val="000000"/>
        </w:rPr>
      </w:pPr>
      <w:r w:rsidRPr="00236CB4">
        <w:rPr>
          <w:color w:val="000000"/>
        </w:rPr>
        <w:t>Відповідно до п. </w:t>
      </w:r>
      <w:hyperlink r:id="rId12" w:anchor="10706" w:tgtFrame="_blank" w:tooltip="Податковий кодекс України (ред. з 01.01.2017); нормативно-правовий акт № 2755-VI від 02.12.2010" w:history="1">
        <w:r w:rsidRPr="00236CB4">
          <w:rPr>
            <w:rStyle w:val="a7"/>
          </w:rPr>
          <w:t>9.1.1</w:t>
        </w:r>
      </w:hyperlink>
      <w:r w:rsidRPr="00236CB4">
        <w:rPr>
          <w:color w:val="000000"/>
        </w:rPr>
        <w:t> п. </w:t>
      </w:r>
      <w:hyperlink r:id="rId13" w:anchor="10705" w:tgtFrame="_blank" w:tooltip="Податковий кодекс України (ред. з 01.01.2017); нормативно-правовий акт № 2755-VI від 02.12.2010" w:history="1">
        <w:r w:rsidRPr="00236CB4">
          <w:rPr>
            <w:rStyle w:val="a7"/>
          </w:rPr>
          <w:t>9.1</w:t>
        </w:r>
      </w:hyperlink>
      <w:r w:rsidRPr="00236CB4">
        <w:rPr>
          <w:color w:val="000000"/>
        </w:rPr>
        <w:t> ст. </w:t>
      </w:r>
      <w:hyperlink r:id="rId14" w:anchor="10704" w:tgtFrame="_blank" w:tooltip="Податковий кодекс України (ред. з 01.01.2017); нормативно-правовий акт № 2755-VI від 02.12.2010" w:history="1">
        <w:r w:rsidRPr="00236CB4">
          <w:rPr>
            <w:rStyle w:val="a7"/>
          </w:rPr>
          <w:t>9 ПК України</w:t>
        </w:r>
      </w:hyperlink>
      <w:r w:rsidRPr="00236CB4">
        <w:rPr>
          <w:color w:val="000000"/>
        </w:rPr>
        <w:t> податок на прибуток підприємств належить до загальнодержавного податку.</w:t>
      </w:r>
    </w:p>
    <w:p w14:paraId="0E5A9217" w14:textId="77777777" w:rsidR="00236CB4" w:rsidRPr="00236CB4" w:rsidRDefault="00236CB4" w:rsidP="00236CB4">
      <w:pPr>
        <w:pStyle w:val="a9"/>
        <w:rPr>
          <w:color w:val="000000"/>
        </w:rPr>
      </w:pPr>
      <w:r w:rsidRPr="00236CB4">
        <w:rPr>
          <w:color w:val="000000"/>
        </w:rPr>
        <w:t>Відповідно до п. </w:t>
      </w:r>
      <w:hyperlink r:id="rId15" w:anchor="10708" w:tgtFrame="_blank" w:tooltip="Податковий кодекс України (ред. з 01.01.2017); нормативно-правовий акт № 2755-VI від 02.12.2010" w:history="1">
        <w:r w:rsidRPr="00236CB4">
          <w:rPr>
            <w:rStyle w:val="a7"/>
          </w:rPr>
          <w:t>9.1.3</w:t>
        </w:r>
      </w:hyperlink>
      <w:r w:rsidRPr="00236CB4">
        <w:rPr>
          <w:color w:val="000000"/>
        </w:rPr>
        <w:t> п. </w:t>
      </w:r>
      <w:hyperlink r:id="rId16" w:anchor="10705" w:tgtFrame="_blank" w:tooltip="Податковий кодекс України (ред. з 01.01.2017); нормативно-правовий акт № 2755-VI від 02.12.2010" w:history="1">
        <w:r w:rsidRPr="00236CB4">
          <w:rPr>
            <w:rStyle w:val="a7"/>
          </w:rPr>
          <w:t>9.1</w:t>
        </w:r>
      </w:hyperlink>
      <w:r w:rsidRPr="00236CB4">
        <w:rPr>
          <w:color w:val="000000"/>
        </w:rPr>
        <w:t> ст. </w:t>
      </w:r>
      <w:hyperlink r:id="rId17" w:anchor="10704" w:tgtFrame="_blank" w:tooltip="Податковий кодекс України (ред. з 01.01.2017); нормативно-правовий акт № 2755-VI від 02.12.2010" w:history="1">
        <w:r w:rsidRPr="00236CB4">
          <w:rPr>
            <w:rStyle w:val="a7"/>
          </w:rPr>
          <w:t>9 ПК України</w:t>
        </w:r>
      </w:hyperlink>
      <w:r w:rsidRPr="00236CB4">
        <w:rPr>
          <w:color w:val="000000"/>
        </w:rPr>
        <w:t> податок на додану вартість належить до загальнодержавного податку.</w:t>
      </w:r>
    </w:p>
    <w:p w14:paraId="43A3458F" w14:textId="77777777" w:rsidR="00236CB4" w:rsidRPr="00236CB4" w:rsidRDefault="00236CB4" w:rsidP="00236CB4">
      <w:pPr>
        <w:pStyle w:val="a9"/>
        <w:rPr>
          <w:color w:val="000000"/>
        </w:rPr>
      </w:pPr>
      <w:r w:rsidRPr="00236CB4">
        <w:rPr>
          <w:color w:val="000000"/>
        </w:rPr>
        <w:t>Підпункти </w:t>
      </w:r>
      <w:hyperlink r:id="rId18" w:anchor="11319" w:tgtFrame="_blank" w:tooltip="Податковий кодекс України (ред. з 01.01.2017); нормативно-правовий акт № 2755-VI від 02.12.2010" w:history="1">
        <w:r w:rsidRPr="00236CB4">
          <w:rPr>
            <w:rStyle w:val="a7"/>
          </w:rPr>
          <w:t>16.1.2</w:t>
        </w:r>
      </w:hyperlink>
      <w:r w:rsidRPr="00236CB4">
        <w:rPr>
          <w:color w:val="000000"/>
        </w:rPr>
        <w:t>, </w:t>
      </w:r>
      <w:hyperlink r:id="rId19" w:anchor="11320" w:tgtFrame="_blank" w:tooltip="Податковий кодекс України (ред. з 01.01.2017); нормативно-правовий акт № 2755-VI від 02.12.2010" w:history="1">
        <w:r w:rsidRPr="00236CB4">
          <w:rPr>
            <w:rStyle w:val="a7"/>
          </w:rPr>
          <w:t>16.1.3</w:t>
        </w:r>
      </w:hyperlink>
      <w:r w:rsidRPr="00236CB4">
        <w:rPr>
          <w:color w:val="000000"/>
        </w:rPr>
        <w:t>, </w:t>
      </w:r>
      <w:hyperlink r:id="rId20" w:anchor="11321" w:tgtFrame="_blank" w:tooltip="Податковий кодекс України (ред. з 01.01.2017); нормативно-правовий акт № 2755-VI від 02.12.2010" w:history="1">
        <w:r w:rsidRPr="00236CB4">
          <w:rPr>
            <w:rStyle w:val="a7"/>
          </w:rPr>
          <w:t>16.1.4</w:t>
        </w:r>
      </w:hyperlink>
      <w:r w:rsidRPr="00236CB4">
        <w:rPr>
          <w:color w:val="000000"/>
        </w:rPr>
        <w:t> п. </w:t>
      </w:r>
      <w:hyperlink r:id="rId21" w:anchor="11317" w:tgtFrame="_blank" w:tooltip="Податковий кодекс України (ред. з 01.01.2017); нормативно-правовий акт № 2755-VI від 02.12.2010" w:history="1">
        <w:r w:rsidRPr="00236CB4">
          <w:rPr>
            <w:rStyle w:val="a7"/>
          </w:rPr>
          <w:t>16.1</w:t>
        </w:r>
      </w:hyperlink>
      <w:r w:rsidRPr="00236CB4">
        <w:rPr>
          <w:color w:val="000000"/>
        </w:rPr>
        <w:t>. ст. </w:t>
      </w:r>
      <w:hyperlink r:id="rId22" w:anchor="11316" w:tgtFrame="_blank" w:tooltip="Податковий кодекс України (ред. з 01.01.2017); нормативно-правовий акт № 2755-VI від 02.12.2010" w:history="1">
        <w:r w:rsidRPr="00236CB4">
          <w:rPr>
            <w:rStyle w:val="a7"/>
          </w:rPr>
          <w:t>16 ПК України</w:t>
        </w:r>
      </w:hyperlink>
      <w:r w:rsidRPr="00236CB4">
        <w:rPr>
          <w:color w:val="000000"/>
        </w:rPr>
        <w:t xml:space="preserve"> зобов`язує платника податків вести в установленому порядку облік доходів і витрат, складати звітність, що стосується обчислення і сплати податків і зборів; подавати до контролюючих органів у порядку, встановленому податковим законодавством, декларації, звітність та інші документи, </w:t>
      </w:r>
      <w:r w:rsidRPr="00236CB4">
        <w:rPr>
          <w:color w:val="000000"/>
        </w:rPr>
        <w:lastRenderedPageBreak/>
        <w:t>пов`язані з обчисленням і сплатою податків та зборів, сплачувати податки та збори в строки та у розмірах, встановлених цим Кодексом.</w:t>
      </w:r>
    </w:p>
    <w:p w14:paraId="69B06A8B" w14:textId="77777777" w:rsidR="00236CB4" w:rsidRPr="00236CB4" w:rsidRDefault="00236CB4" w:rsidP="00236CB4">
      <w:pPr>
        <w:pStyle w:val="a9"/>
        <w:rPr>
          <w:color w:val="000000"/>
        </w:rPr>
      </w:pPr>
      <w:r w:rsidRPr="00236CB4">
        <w:rPr>
          <w:color w:val="000000"/>
        </w:rPr>
        <w:t>Згідно з п. </w:t>
      </w:r>
      <w:hyperlink r:id="rId23" w:anchor="11580" w:tgtFrame="_blank" w:tooltip="Податковий кодекс України (ред. з 01.01.2017); нормативно-правовий акт № 2755-VI від 02.12.2010" w:history="1">
        <w:r w:rsidRPr="00236CB4">
          <w:rPr>
            <w:rStyle w:val="a7"/>
          </w:rPr>
          <w:t>36.1</w:t>
        </w:r>
      </w:hyperlink>
      <w:r w:rsidRPr="00236CB4">
        <w:rPr>
          <w:color w:val="000000"/>
        </w:rPr>
        <w:t> ст. </w:t>
      </w:r>
      <w:hyperlink r:id="rId24" w:anchor="11579" w:tgtFrame="_blank" w:tooltip="Податковий кодекс України (ред. з 01.01.2017); нормативно-правовий акт № 2755-VI від 02.12.2010" w:history="1">
        <w:r w:rsidRPr="00236CB4">
          <w:rPr>
            <w:rStyle w:val="a7"/>
          </w:rPr>
          <w:t>36 ПК України</w:t>
        </w:r>
      </w:hyperlink>
      <w:r w:rsidRPr="00236CB4">
        <w:rPr>
          <w:color w:val="000000"/>
        </w:rPr>
        <w:t> податковим обов`язком визнається обов`язок платника податку обчислити, задекларувати та/або сплатити суму податку та збору в порядку і строки, визначені цим Кодексом.</w:t>
      </w:r>
    </w:p>
    <w:p w14:paraId="2FF45068" w14:textId="77777777" w:rsidR="00236CB4" w:rsidRPr="00236CB4" w:rsidRDefault="00236CB4" w:rsidP="00236CB4">
      <w:pPr>
        <w:pStyle w:val="a9"/>
        <w:rPr>
          <w:color w:val="000000"/>
        </w:rPr>
      </w:pPr>
      <w:r w:rsidRPr="00236CB4">
        <w:rPr>
          <w:color w:val="000000"/>
        </w:rPr>
        <w:t>Відповідно до п. </w:t>
      </w:r>
      <w:hyperlink r:id="rId25" w:anchor="11584" w:tgtFrame="_blank" w:tooltip="Податковий кодекс України (ред. з 01.01.2017); нормативно-правовий акт № 2755-VI від 02.12.2010" w:history="1">
        <w:r w:rsidRPr="00236CB4">
          <w:rPr>
            <w:rStyle w:val="a7"/>
          </w:rPr>
          <w:t>36.5</w:t>
        </w:r>
      </w:hyperlink>
      <w:r w:rsidRPr="00236CB4">
        <w:rPr>
          <w:color w:val="000000"/>
        </w:rPr>
        <w:t> ст. </w:t>
      </w:r>
      <w:hyperlink r:id="rId26" w:anchor="11579" w:tgtFrame="_blank" w:tooltip="Податковий кодекс України (ред. з 01.01.2017); нормативно-правовий акт № 2755-VI від 02.12.2010" w:history="1">
        <w:r w:rsidRPr="00236CB4">
          <w:rPr>
            <w:rStyle w:val="a7"/>
          </w:rPr>
          <w:t>36 ПК України</w:t>
        </w:r>
      </w:hyperlink>
      <w:r w:rsidRPr="00236CB4">
        <w:rPr>
          <w:color w:val="000000"/>
        </w:rPr>
        <w:t> відповідальність за невиконання або неналежне виконання податкового обов`язку несе платник податків, крім випадків, визначених цим Кодексом або законами з питань митної справи.</w:t>
      </w:r>
    </w:p>
    <w:p w14:paraId="4ABD6D90" w14:textId="77777777" w:rsidR="00236CB4" w:rsidRPr="00236CB4" w:rsidRDefault="00236CB4" w:rsidP="00236CB4">
      <w:pPr>
        <w:pStyle w:val="a9"/>
        <w:rPr>
          <w:color w:val="000000"/>
        </w:rPr>
      </w:pPr>
      <w:r w:rsidRPr="00236CB4">
        <w:rPr>
          <w:color w:val="000000"/>
        </w:rPr>
        <w:t>Пунктом </w:t>
      </w:r>
      <w:hyperlink r:id="rId27" w:anchor="12022" w:tgtFrame="_blank" w:tooltip="Податковий кодекс України (ред. з 01.01.2017); нормативно-правовий акт № 2755-VI від 02.12.2010" w:history="1">
        <w:r w:rsidRPr="00236CB4">
          <w:rPr>
            <w:rStyle w:val="a7"/>
          </w:rPr>
          <w:t>44.1</w:t>
        </w:r>
      </w:hyperlink>
      <w:r w:rsidRPr="00236CB4">
        <w:rPr>
          <w:color w:val="000000"/>
        </w:rPr>
        <w:t> ст. </w:t>
      </w:r>
      <w:hyperlink r:id="rId28" w:anchor="12021" w:tgtFrame="_blank" w:tooltip="Податковий кодекс України (ред. з 01.01.2017); нормативно-правовий акт № 2755-VI від 02.12.2010" w:history="1">
        <w:r w:rsidRPr="00236CB4">
          <w:rPr>
            <w:rStyle w:val="a7"/>
          </w:rPr>
          <w:t>44 ПК України</w:t>
        </w:r>
      </w:hyperlink>
      <w:r w:rsidRPr="00236CB4">
        <w:rPr>
          <w:color w:val="000000"/>
        </w:rPr>
        <w:t> передбачено, що для цілей оподаткування платники податків зобов`язані вести облік доходів, витрат та інших показників, пов`язаних з визначенням об`єктів оподаткування та/або податкових зобов`язань, на підставі первинних документів, регістрів бухгалтерського обліку, фінансової звітності, інших документів, пов`язаних з обчисленням і сплатою податків і зборів, ведення яких передбачено законодавством.</w:t>
      </w:r>
    </w:p>
    <w:p w14:paraId="60210799" w14:textId="77777777" w:rsidR="00236CB4" w:rsidRPr="00236CB4" w:rsidRDefault="00236CB4" w:rsidP="00236CB4">
      <w:pPr>
        <w:pStyle w:val="a9"/>
        <w:rPr>
          <w:color w:val="000000"/>
        </w:rPr>
      </w:pPr>
      <w:r w:rsidRPr="00236CB4">
        <w:rPr>
          <w:color w:val="000000"/>
        </w:rPr>
        <w:t>Крім того, відповідно до вимог </w:t>
      </w:r>
      <w:hyperlink r:id="rId29" w:tgtFrame="_blank" w:tooltip="Про бухгалтерський облік та фінансову звітність в Україні; нормативно-правовий акт № 996-XIV від 16.07.1999" w:history="1">
        <w:r w:rsidRPr="00236CB4">
          <w:rPr>
            <w:rStyle w:val="a7"/>
          </w:rPr>
          <w:t>Закону України «Про бухгалтерський облік та фінансову звітність в Україні» від 16.07.1999 № 996-ХІV</w:t>
        </w:r>
      </w:hyperlink>
      <w:r w:rsidRPr="00236CB4">
        <w:rPr>
          <w:color w:val="000000"/>
        </w:rPr>
        <w:t>, із змінами та доповненнями (далі Закон № 996) бухгалтерський облік є обов`язковим видом обліку, який ведеться підприємством. Фінансова, податкова, статистична та інші види звітності, що використовують грошовий вимірник, ґрунтуються на даних бухгалтерського обліку (п. 2 ст. 3 </w:t>
      </w:r>
      <w:hyperlink r:id="rId30" w:tgtFrame="_blank" w:tooltip="Про ратифікацію Рішення Економічної ради Співдружності Незалежних Держав про внесення змін до Переліку умов, виробничих і технологічних операцій, при виконанні яких товар вважається таким, що походить з тієї країни, в якій вони мали місце; нормативно-правовий акт № 996-VI від 18.02.2009" w:history="1">
        <w:r w:rsidRPr="00236CB4">
          <w:rPr>
            <w:rStyle w:val="a7"/>
          </w:rPr>
          <w:t>Закону № 996</w:t>
        </w:r>
      </w:hyperlink>
      <w:r w:rsidRPr="00236CB4">
        <w:rPr>
          <w:color w:val="000000"/>
        </w:rPr>
        <w:t>).</w:t>
      </w:r>
    </w:p>
    <w:p w14:paraId="6E2D7410" w14:textId="77777777" w:rsidR="00236CB4" w:rsidRPr="00236CB4" w:rsidRDefault="00236CB4" w:rsidP="00236CB4">
      <w:pPr>
        <w:pStyle w:val="a9"/>
        <w:rPr>
          <w:color w:val="000000"/>
        </w:rPr>
      </w:pPr>
      <w:r w:rsidRPr="00236CB4">
        <w:rPr>
          <w:color w:val="000000"/>
        </w:rPr>
        <w:t>Відповідно до положень п. 6 ст. 8 Закону України «Про бухгалтерський облік та фінансову звітність в Україні» від 08.07.2010 № 2457-VI керівник підприємства зобов`язаний створити необхідні умови для правильного ведення бухгалтерського обліку, забезпечити неухильне виконання всіма підрозділами, службами та працівниками, причетними до бухгалтерського обліку, правомірних вимог бухгалтера щодо дотримання порядку оформлення та подання до обліку первинних документів.</w:t>
      </w:r>
    </w:p>
    <w:p w14:paraId="60CA70D6" w14:textId="77777777" w:rsidR="00236CB4" w:rsidRPr="00236CB4" w:rsidRDefault="00236CB4" w:rsidP="00236CB4">
      <w:pPr>
        <w:pStyle w:val="a9"/>
        <w:rPr>
          <w:color w:val="000000"/>
        </w:rPr>
      </w:pPr>
      <w:r w:rsidRPr="00236CB4">
        <w:rPr>
          <w:color w:val="000000"/>
        </w:rPr>
        <w:t>Підставою для бухгалтерського обліку господарських операцій є первинні документи, які фіксують факти здійснення господарських операцій. Первинні та зведені облікові документи можуть бути складені на паперових або машинних носіях і повинні мати такі обов`язкові реквізити:</w:t>
      </w:r>
    </w:p>
    <w:p w14:paraId="5157B8A7" w14:textId="77777777" w:rsidR="00236CB4" w:rsidRPr="00236CB4" w:rsidRDefault="00236CB4" w:rsidP="00236CB4">
      <w:pPr>
        <w:pStyle w:val="a9"/>
        <w:rPr>
          <w:color w:val="000000"/>
        </w:rPr>
      </w:pPr>
      <w:r w:rsidRPr="00236CB4">
        <w:rPr>
          <w:color w:val="000000"/>
        </w:rPr>
        <w:t>?назву документа (форми);</w:t>
      </w:r>
    </w:p>
    <w:p w14:paraId="2D53C2A0" w14:textId="77777777" w:rsidR="00236CB4" w:rsidRPr="00236CB4" w:rsidRDefault="00236CB4" w:rsidP="00236CB4">
      <w:pPr>
        <w:pStyle w:val="a9"/>
        <w:rPr>
          <w:color w:val="000000"/>
        </w:rPr>
      </w:pPr>
      <w:r w:rsidRPr="00236CB4">
        <w:rPr>
          <w:color w:val="000000"/>
        </w:rPr>
        <w:t>?дату і місце складання;</w:t>
      </w:r>
    </w:p>
    <w:p w14:paraId="015E3372" w14:textId="77777777" w:rsidR="00236CB4" w:rsidRPr="00236CB4" w:rsidRDefault="00236CB4" w:rsidP="00236CB4">
      <w:pPr>
        <w:pStyle w:val="a9"/>
        <w:rPr>
          <w:color w:val="000000"/>
        </w:rPr>
      </w:pPr>
      <w:r w:rsidRPr="00236CB4">
        <w:rPr>
          <w:color w:val="000000"/>
        </w:rPr>
        <w:t>?назву підприємства, від імені якого складено документ;</w:t>
      </w:r>
    </w:p>
    <w:p w14:paraId="15E83C30" w14:textId="77777777" w:rsidR="00236CB4" w:rsidRPr="00236CB4" w:rsidRDefault="00236CB4" w:rsidP="00236CB4">
      <w:pPr>
        <w:pStyle w:val="a9"/>
        <w:rPr>
          <w:color w:val="000000"/>
        </w:rPr>
      </w:pPr>
      <w:r w:rsidRPr="00236CB4">
        <w:rPr>
          <w:color w:val="000000"/>
        </w:rPr>
        <w:t>?зміст та обсяг господарської операції, одиницю виміру господарської операції;</w:t>
      </w:r>
    </w:p>
    <w:p w14:paraId="0959B184" w14:textId="77777777" w:rsidR="00236CB4" w:rsidRPr="00236CB4" w:rsidRDefault="00236CB4" w:rsidP="00236CB4">
      <w:pPr>
        <w:pStyle w:val="a9"/>
        <w:rPr>
          <w:color w:val="000000"/>
        </w:rPr>
      </w:pPr>
      <w:r w:rsidRPr="00236CB4">
        <w:rPr>
          <w:color w:val="000000"/>
        </w:rPr>
        <w:t>?посади осіб, відповідальних за здійснення господарської операції і правильність її оформлення;</w:t>
      </w:r>
    </w:p>
    <w:p w14:paraId="50FBDD25" w14:textId="77777777" w:rsidR="00236CB4" w:rsidRPr="00236CB4" w:rsidRDefault="00236CB4" w:rsidP="00236CB4">
      <w:pPr>
        <w:pStyle w:val="a9"/>
        <w:rPr>
          <w:color w:val="000000"/>
        </w:rPr>
      </w:pPr>
      <w:r w:rsidRPr="00236CB4">
        <w:rPr>
          <w:color w:val="000000"/>
        </w:rPr>
        <w:t>?особистий підпис або інші дані, що дають змогу ідентифікувати особу, яка брала участь у здійсненні господарської операції (п. 1,2 ст. 9 </w:t>
      </w:r>
      <w:hyperlink r:id="rId31" w:tgtFrame="_blank" w:tooltip="Про ратифікацію Рішення Економічної ради Співдружності Незалежних Держав про внесення змін до Переліку умов, виробничих і технологічних операцій, при виконанні яких товар вважається таким, що походить з тієї країни, в якій вони мали місце; нормативно-правовий акт № 996-VI від 18.02.2009" w:history="1">
        <w:r w:rsidRPr="00236CB4">
          <w:rPr>
            <w:rStyle w:val="a7"/>
          </w:rPr>
          <w:t>Закону № 996</w:t>
        </w:r>
      </w:hyperlink>
      <w:r w:rsidRPr="00236CB4">
        <w:rPr>
          <w:color w:val="000000"/>
        </w:rPr>
        <w:t>).</w:t>
      </w:r>
    </w:p>
    <w:p w14:paraId="695FC1DF" w14:textId="77777777" w:rsidR="00236CB4" w:rsidRPr="00236CB4" w:rsidRDefault="00236CB4" w:rsidP="00236CB4">
      <w:pPr>
        <w:pStyle w:val="a9"/>
        <w:rPr>
          <w:color w:val="000000"/>
        </w:rPr>
      </w:pPr>
      <w:r w:rsidRPr="00236CB4">
        <w:rPr>
          <w:color w:val="000000"/>
        </w:rPr>
        <w:lastRenderedPageBreak/>
        <w:t>Відповідно до Положення про документальне забезпечення записів в бухгалтерському обліку, затвердженого </w:t>
      </w:r>
      <w:hyperlink r:id="rId32" w:tgtFrame="_blank" w:tooltip="Про затвердження Положення про документальне забезпечення записів у бухгалтерському обліку; нормативно-правовий акт № 88 від 24.05.1995" w:history="1">
        <w:r w:rsidRPr="00236CB4">
          <w:rPr>
            <w:rStyle w:val="a7"/>
          </w:rPr>
          <w:t>наказом Міністерства фінансів України від 24 травня 1995 № 88</w:t>
        </w:r>
      </w:hyperlink>
      <w:r w:rsidRPr="00236CB4">
        <w:rPr>
          <w:color w:val="000000"/>
        </w:rPr>
        <w:t>, із змінами і доповненнями:</w:t>
      </w:r>
    </w:p>
    <w:p w14:paraId="199D800D" w14:textId="77777777" w:rsidR="00236CB4" w:rsidRPr="00236CB4" w:rsidRDefault="00236CB4" w:rsidP="00236CB4">
      <w:pPr>
        <w:pStyle w:val="a9"/>
        <w:rPr>
          <w:color w:val="000000"/>
        </w:rPr>
      </w:pPr>
      <w:r w:rsidRPr="00236CB4">
        <w:rPr>
          <w:color w:val="000000"/>
        </w:rPr>
        <w:t>«Первинні документи - це документи, створені у письмовій або електронній формі, що фіксують та підтверджують господарські операції, включаючи розпорядження та дозволи адміністрації (власника) на їх проведення».</w:t>
      </w:r>
    </w:p>
    <w:p w14:paraId="4A4625C0" w14:textId="77777777" w:rsidR="00236CB4" w:rsidRPr="00236CB4" w:rsidRDefault="00236CB4" w:rsidP="00236CB4">
      <w:pPr>
        <w:pStyle w:val="a9"/>
        <w:rPr>
          <w:color w:val="000000"/>
        </w:rPr>
      </w:pPr>
      <w:r w:rsidRPr="00236CB4">
        <w:rPr>
          <w:color w:val="000000"/>
        </w:rPr>
        <w:t>Враховуючи викладене, ОСОБА_1 достовірно було відомо, що він відповідно до вищевказаних норм чинного законодавства України, зобов`язаний знати про достовірність даних, вказаних у документах фінансово-господарської діяльності, і відповідно достовірно й вчасно визначати суми податків, а також у повному обсязі та у встановлений </w:t>
      </w:r>
      <w:hyperlink r:id="rId33" w:tgtFrame="_blank" w:tooltip="Про бухгалтерський облік та фінансову звітність в Україні; нормативно-правовий акт № 996-XIV від 16.07.1999" w:history="1">
        <w:r w:rsidRPr="00236CB4">
          <w:rPr>
            <w:rStyle w:val="a7"/>
          </w:rPr>
          <w:t>законом</w:t>
        </w:r>
      </w:hyperlink>
      <w:r w:rsidRPr="00236CB4">
        <w:rPr>
          <w:color w:val="000000"/>
        </w:rPr>
        <w:t> термін сплачувати їх у бюджет держави.</w:t>
      </w:r>
    </w:p>
    <w:p w14:paraId="002304FB" w14:textId="77777777" w:rsidR="00236CB4" w:rsidRPr="00236CB4" w:rsidRDefault="00236CB4" w:rsidP="00236CB4">
      <w:pPr>
        <w:pStyle w:val="a9"/>
        <w:rPr>
          <w:color w:val="000000"/>
        </w:rPr>
      </w:pPr>
      <w:r w:rsidRPr="00236CB4">
        <w:rPr>
          <w:color w:val="000000"/>
        </w:rPr>
        <w:t>Відносини, що виникають у сфері справляння податків і зборів з 01 січня 2011 року, зокрема, визначення вичерпного переліку податків та зборів, що справляються в Україні, та порядок їх адміністрування, платників податків та зборів, їх прав та обов`язків, компетенції контролюючих органів, повноваження і обов`язки їх посадових осіб під час здійснення податкового контролю, а також відповідальність за порушення податкового законодавства регулює </w:t>
      </w:r>
      <w:hyperlink r:id="rId34" w:tgtFrame="_blank" w:tooltip="Податковий кодекс України (ред. з 01.01.2017); нормативно-правовий акт № 2755-VI від 02.12.2010" w:history="1">
        <w:r w:rsidRPr="00236CB4">
          <w:rPr>
            <w:rStyle w:val="a7"/>
          </w:rPr>
          <w:t>Податковий кодекс України № 2755-VI від 02.12.2010</w:t>
        </w:r>
      </w:hyperlink>
      <w:r w:rsidRPr="00236CB4">
        <w:rPr>
          <w:color w:val="000000"/>
        </w:rPr>
        <w:t> (податок на прибуток з 01.04.2011).</w:t>
      </w:r>
    </w:p>
    <w:p w14:paraId="5A82B692" w14:textId="77777777" w:rsidR="00236CB4" w:rsidRPr="00236CB4" w:rsidRDefault="00236CB4" w:rsidP="00236CB4">
      <w:pPr>
        <w:pStyle w:val="a9"/>
        <w:rPr>
          <w:color w:val="000000"/>
        </w:rPr>
      </w:pPr>
      <w:r w:rsidRPr="00236CB4">
        <w:rPr>
          <w:color w:val="000000"/>
        </w:rPr>
        <w:t>Об`єктом оподаткування після 01.01.2015 відповідно до </w:t>
      </w:r>
      <w:hyperlink r:id="rId35" w:anchor="13535" w:tgtFrame="_blank" w:tooltip="Податковий кодекс України (ред. з 01.01.2017); нормативно-правовий акт № 2755-VI від 02.12.2010" w:history="1">
        <w:r w:rsidRPr="00236CB4">
          <w:rPr>
            <w:rStyle w:val="a7"/>
          </w:rPr>
          <w:t>п. 134.1 ПК України</w:t>
        </w:r>
      </w:hyperlink>
      <w:r w:rsidRPr="00236CB4">
        <w:rPr>
          <w:color w:val="000000"/>
        </w:rPr>
        <w:t> є:</w:t>
      </w:r>
    </w:p>
    <w:p w14:paraId="63A2F161" w14:textId="77777777" w:rsidR="00236CB4" w:rsidRPr="00236CB4" w:rsidRDefault="00236CB4" w:rsidP="00236CB4">
      <w:pPr>
        <w:pStyle w:val="a9"/>
        <w:rPr>
          <w:color w:val="000000"/>
        </w:rPr>
      </w:pPr>
      <w:r w:rsidRPr="00236CB4">
        <w:rPr>
          <w:color w:val="000000"/>
        </w:rPr>
        <w:t>«134.1.1.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цього розділу.</w:t>
      </w:r>
    </w:p>
    <w:p w14:paraId="7D130581" w14:textId="77777777" w:rsidR="00236CB4" w:rsidRPr="00236CB4" w:rsidRDefault="00236CB4" w:rsidP="00236CB4">
      <w:pPr>
        <w:pStyle w:val="a9"/>
        <w:rPr>
          <w:color w:val="000000"/>
        </w:rPr>
      </w:pPr>
      <w:r w:rsidRPr="00236CB4">
        <w:rPr>
          <w:color w:val="000000"/>
        </w:rPr>
        <w:t>Якщо відповідно до цього розділу передбачено здійснення коригування шляхом збільшення фінансового результату до оподаткування, то в цьому разі відбувається:</w:t>
      </w:r>
    </w:p>
    <w:p w14:paraId="5DC71BF3" w14:textId="77777777" w:rsidR="00236CB4" w:rsidRPr="00236CB4" w:rsidRDefault="00236CB4" w:rsidP="00236CB4">
      <w:pPr>
        <w:pStyle w:val="a9"/>
        <w:rPr>
          <w:color w:val="000000"/>
        </w:rPr>
      </w:pPr>
      <w:r w:rsidRPr="00236CB4">
        <w:rPr>
          <w:color w:val="000000"/>
        </w:rPr>
        <w:t>зменшення від`ємного значення фінансового результату до оподаткування (збитку);</w:t>
      </w:r>
    </w:p>
    <w:p w14:paraId="3A881D4F" w14:textId="77777777" w:rsidR="00236CB4" w:rsidRPr="00236CB4" w:rsidRDefault="00236CB4" w:rsidP="00236CB4">
      <w:pPr>
        <w:pStyle w:val="a9"/>
        <w:rPr>
          <w:color w:val="000000"/>
        </w:rPr>
      </w:pPr>
      <w:r w:rsidRPr="00236CB4">
        <w:rPr>
          <w:color w:val="000000"/>
        </w:rPr>
        <w:t>збільшення позитивного значення фінансового результату до оподаткування (прибутку).</w:t>
      </w:r>
    </w:p>
    <w:p w14:paraId="12D925FC" w14:textId="77777777" w:rsidR="00236CB4" w:rsidRPr="00236CB4" w:rsidRDefault="00236CB4" w:rsidP="00236CB4">
      <w:pPr>
        <w:pStyle w:val="a9"/>
        <w:rPr>
          <w:color w:val="000000"/>
        </w:rPr>
      </w:pPr>
      <w:r w:rsidRPr="00236CB4">
        <w:rPr>
          <w:color w:val="000000"/>
        </w:rPr>
        <w:t>Якщо відповідно до цього розділу передбачено здійснення коригування шляхом зменшення фінансового результату до оподаткування, то в цьому разі відбувається:</w:t>
      </w:r>
    </w:p>
    <w:p w14:paraId="2F92F68F" w14:textId="77777777" w:rsidR="00236CB4" w:rsidRPr="00236CB4" w:rsidRDefault="00236CB4" w:rsidP="00236CB4">
      <w:pPr>
        <w:pStyle w:val="a9"/>
        <w:rPr>
          <w:color w:val="000000"/>
        </w:rPr>
      </w:pPr>
      <w:r w:rsidRPr="00236CB4">
        <w:rPr>
          <w:color w:val="000000"/>
        </w:rPr>
        <w:t>збільшення від`ємного значення фінансового результату до оподаткування (збитку);</w:t>
      </w:r>
    </w:p>
    <w:p w14:paraId="3409A6C3" w14:textId="77777777" w:rsidR="00236CB4" w:rsidRPr="00236CB4" w:rsidRDefault="00236CB4" w:rsidP="00236CB4">
      <w:pPr>
        <w:pStyle w:val="a9"/>
        <w:rPr>
          <w:color w:val="000000"/>
        </w:rPr>
      </w:pPr>
      <w:r w:rsidRPr="00236CB4">
        <w:rPr>
          <w:color w:val="000000"/>
        </w:rPr>
        <w:t>зменшення позитивного значення фінансового результату до оподаткування (прибутку).</w:t>
      </w:r>
    </w:p>
    <w:p w14:paraId="714F665F" w14:textId="77777777" w:rsidR="00236CB4" w:rsidRPr="00236CB4" w:rsidRDefault="00236CB4" w:rsidP="00236CB4">
      <w:pPr>
        <w:pStyle w:val="a9"/>
        <w:rPr>
          <w:color w:val="000000"/>
        </w:rPr>
      </w:pPr>
      <w:r w:rsidRPr="00236CB4">
        <w:rPr>
          <w:color w:val="000000"/>
        </w:rPr>
        <w:t>Методологічні засади формування в бухгалтерському обліку інформації про витрати підприємства та її розкриття в фінансовій звітності визначає Положення (стандарт) бухгалтерського обліку 16 "Витрати". Відповідно до П(С)БУ № 16 зазначено наступне:</w:t>
      </w:r>
    </w:p>
    <w:p w14:paraId="0E173B0F" w14:textId="77777777" w:rsidR="00236CB4" w:rsidRPr="00236CB4" w:rsidRDefault="00236CB4" w:rsidP="00236CB4">
      <w:pPr>
        <w:pStyle w:val="a9"/>
        <w:rPr>
          <w:color w:val="000000"/>
        </w:rPr>
      </w:pPr>
      <w:r w:rsidRPr="00236CB4">
        <w:rPr>
          <w:color w:val="000000"/>
        </w:rPr>
        <w:t>«…5. Витрати відображаються в бухгалтерському обліку одночасно зі зменшенням активів або збільшенням зобов`язань.</w:t>
      </w:r>
    </w:p>
    <w:p w14:paraId="2C415B55" w14:textId="77777777" w:rsidR="00236CB4" w:rsidRPr="00236CB4" w:rsidRDefault="00236CB4" w:rsidP="00236CB4">
      <w:pPr>
        <w:pStyle w:val="a9"/>
        <w:rPr>
          <w:color w:val="000000"/>
        </w:rPr>
      </w:pPr>
      <w:r w:rsidRPr="00236CB4">
        <w:rPr>
          <w:color w:val="000000"/>
        </w:rPr>
        <w:lastRenderedPageBreak/>
        <w:t>6. Витратами звітного періоду визнаються або зменшення активів, або збільшення зобов`язань, що призводить до зменшення власного капіталу підприємства (за винятком зменшення капіталу внаслідок його вилучення або розподілу власниками), за умови, що ці витрати можуть бути достовірно оцінені.</w:t>
      </w:r>
    </w:p>
    <w:p w14:paraId="62599E26" w14:textId="77777777" w:rsidR="00236CB4" w:rsidRPr="00236CB4" w:rsidRDefault="00236CB4" w:rsidP="00236CB4">
      <w:pPr>
        <w:pStyle w:val="a9"/>
        <w:rPr>
          <w:color w:val="000000"/>
        </w:rPr>
      </w:pPr>
      <w:r w:rsidRPr="00236CB4">
        <w:rPr>
          <w:color w:val="000000"/>
        </w:rPr>
        <w:t>7. Витрати визнаються витратами певного періоду одночасно з визнанням доходу, для отримання якого вони здійснені.</w:t>
      </w:r>
    </w:p>
    <w:p w14:paraId="23150294" w14:textId="77777777" w:rsidR="00236CB4" w:rsidRPr="00236CB4" w:rsidRDefault="00236CB4" w:rsidP="00236CB4">
      <w:pPr>
        <w:pStyle w:val="a9"/>
        <w:rPr>
          <w:color w:val="000000"/>
        </w:rPr>
      </w:pPr>
      <w:r w:rsidRPr="00236CB4">
        <w:rPr>
          <w:color w:val="000000"/>
        </w:rPr>
        <w:t>Витрати, які неможливо прямо пов`язати з доходом певного періоду, відображаються у складі витрат того звітного періоду, в якому вони були здійснені..»</w:t>
      </w:r>
    </w:p>
    <w:p w14:paraId="7810BB62" w14:textId="77777777" w:rsidR="00236CB4" w:rsidRPr="00236CB4" w:rsidRDefault="00236CB4" w:rsidP="00236CB4">
      <w:pPr>
        <w:pStyle w:val="a9"/>
        <w:rPr>
          <w:color w:val="000000"/>
        </w:rPr>
      </w:pPr>
      <w:r w:rsidRPr="00236CB4">
        <w:rPr>
          <w:color w:val="000000"/>
        </w:rPr>
        <w:t>Призначення і порядок ведення рахунків бухгалтерського обліку для узагальнення методом подвійного запису інформації про наявність і рух активів, капіталу, зобов`язань та факти фінансово-господарської діяльності підприємств, організацій та інших юридичних осіб незалежно від форм власності, організаційно-правових форм і видів діяльності, а також виділених на окремий баланс філій, відділень та інших відособлених підрозділів юридичних осіб встановлює «Інструкція про застосування Плану рахунків бухгалтерського обліку активів, капіталу, зобов`язань і господарських операцій підприємств і організацій» № 291 від 30.11.1999 (із змінами та доповненнями).</w:t>
      </w:r>
    </w:p>
    <w:p w14:paraId="34F193B7" w14:textId="77777777" w:rsidR="00236CB4" w:rsidRPr="00236CB4" w:rsidRDefault="00236CB4" w:rsidP="00236CB4">
      <w:pPr>
        <w:pStyle w:val="a9"/>
        <w:rPr>
          <w:color w:val="000000"/>
        </w:rPr>
      </w:pPr>
      <w:r w:rsidRPr="00236CB4">
        <w:rPr>
          <w:color w:val="000000"/>
        </w:rPr>
        <w:t>Відповідно до </w:t>
      </w:r>
      <w:hyperlink r:id="rId36" w:tgtFrame="_blank" w:tooltip="Інструкція про застосування Плану рахунків бухгалтерського обліку активів, капіталу, зобов'язань і господарських операцій підприємств і організацій; нормативно-правовий акт № 291 від 30.11.1999" w:history="1">
        <w:r w:rsidRPr="00236CB4">
          <w:rPr>
            <w:rStyle w:val="a7"/>
          </w:rPr>
          <w:t>Інструкції № 291 від 30.11.1999</w:t>
        </w:r>
      </w:hyperlink>
      <w:r w:rsidRPr="00236CB4">
        <w:rPr>
          <w:color w:val="000000"/>
        </w:rPr>
        <w:t> визначено: «Рахунок 90 "Собівартість реалізації" призначено для узагальнення інформації про собівартість реалізованої готової продукції, товарів, виконаних робіт, наданих послуг.</w:t>
      </w:r>
    </w:p>
    <w:p w14:paraId="32BCA9B9" w14:textId="77777777" w:rsidR="00236CB4" w:rsidRPr="00236CB4" w:rsidRDefault="00236CB4" w:rsidP="00236CB4">
      <w:pPr>
        <w:pStyle w:val="a9"/>
        <w:rPr>
          <w:color w:val="000000"/>
        </w:rPr>
      </w:pPr>
      <w:r w:rsidRPr="00236CB4">
        <w:rPr>
          <w:color w:val="000000"/>
        </w:rPr>
        <w:t>За дебетом рахунку 90 "Собівартість реалізації" відображається виробнича собівартість реалізованої готової продукції, робіт, послуг; фактична собівартість реалізованих товарів (без торгових націнок), страхові виплати відповідно до договорів страхування, за кредитом - списання в порядку закриття дебетових оборотів на рахунок 79 "Фінансові результати". За дебетом цього рахунку підприємства, які здійснюють діяльність з випуску та проведення лотерей на території України, відображають створення (формування) забезпечення призового фонду (резерву виплат) і резерву, що покриває суму джек-поту, не забезпечену сплатою участі у лотереї.</w:t>
      </w:r>
    </w:p>
    <w:p w14:paraId="0AC7FAAC" w14:textId="77777777" w:rsidR="00236CB4" w:rsidRPr="00236CB4" w:rsidRDefault="00236CB4" w:rsidP="00236CB4">
      <w:pPr>
        <w:pStyle w:val="a9"/>
        <w:rPr>
          <w:color w:val="000000"/>
        </w:rPr>
      </w:pPr>
      <w:r w:rsidRPr="00236CB4">
        <w:rPr>
          <w:color w:val="000000"/>
        </w:rPr>
        <w:t>Адміністративні витрати, витрати на збут та інші операційні витрати не включаються до складу виробничої собівартості готової та реалізованої продукції, а тому інформація про такі витрати узагальнюється на рахунках обліку витрат звітного періоду - 92 "Адміністративні витрати", 93 "Витрати на збут", 94 "Інші витрати операційної діяльності".</w:t>
      </w:r>
    </w:p>
    <w:p w14:paraId="34E85181" w14:textId="77777777" w:rsidR="00236CB4" w:rsidRPr="00236CB4" w:rsidRDefault="00236CB4" w:rsidP="00236CB4">
      <w:pPr>
        <w:pStyle w:val="a9"/>
        <w:rPr>
          <w:color w:val="000000"/>
        </w:rPr>
      </w:pPr>
      <w:r w:rsidRPr="00236CB4">
        <w:rPr>
          <w:color w:val="000000"/>
        </w:rPr>
        <w:t>Згідно з 48 п.</w:t>
      </w:r>
      <w:hyperlink r:id="rId37" w:anchor="11584" w:tgtFrame="_blank" w:tooltip="Податковий кодекс України (ред. з 01.01.2017); нормативно-правовий акт № 2755-VI від 02.12.2010" w:history="1">
        <w:r w:rsidRPr="00236CB4">
          <w:rPr>
            <w:rStyle w:val="a7"/>
          </w:rPr>
          <w:t>5</w:t>
        </w:r>
      </w:hyperlink>
      <w:r w:rsidRPr="00236CB4">
        <w:rPr>
          <w:color w:val="000000"/>
        </w:rPr>
        <w:t>, п.п </w:t>
      </w:r>
      <w:hyperlink r:id="rId38" w:anchor="12108" w:tgtFrame="_blank" w:tooltip="Податковий кодекс України (ред. з 01.01.2017); нормативно-правовий акт № 2755-VI від 02.12.2010" w:history="1">
        <w:r w:rsidRPr="00236CB4">
          <w:rPr>
            <w:rStyle w:val="a7"/>
          </w:rPr>
          <w:t>48.5.1</w:t>
        </w:r>
      </w:hyperlink>
      <w:r w:rsidRPr="00236CB4">
        <w:rPr>
          <w:color w:val="000000"/>
        </w:rPr>
        <w:t> ст. </w:t>
      </w:r>
      <w:hyperlink r:id="rId39" w:anchor="11579" w:tgtFrame="_blank" w:tooltip="Податковий кодекс України (ред. з 01.01.2017); нормативно-правовий акт № 2755-VI від 02.12.2010" w:history="1">
        <w:r w:rsidRPr="00236CB4">
          <w:rPr>
            <w:rStyle w:val="a7"/>
          </w:rPr>
          <w:t>36 ПК України</w:t>
        </w:r>
      </w:hyperlink>
      <w:r w:rsidRPr="00236CB4">
        <w:rPr>
          <w:color w:val="000000"/>
        </w:rPr>
        <w:t> податкова декларація повинна бути підписана:</w:t>
      </w:r>
    </w:p>
    <w:p w14:paraId="4F8BA478" w14:textId="77777777" w:rsidR="00236CB4" w:rsidRPr="00236CB4" w:rsidRDefault="00236CB4" w:rsidP="00236CB4">
      <w:pPr>
        <w:pStyle w:val="a9"/>
        <w:rPr>
          <w:color w:val="000000"/>
        </w:rPr>
      </w:pPr>
      <w:r w:rsidRPr="00236CB4">
        <w:rPr>
          <w:color w:val="000000"/>
        </w:rPr>
        <w:t>48.5.1. керівником платника податків або уповноваженою особою, а також особою, яка відповідає за ведення бухгалтерського обліку та подання податкової декларації до органу державної податкової служби. У разі ведення бухгалтерського обліку та подання податкової декларації безпосередньо керівником платника податку така податкова декларація підписується таким керівником;</w:t>
      </w:r>
    </w:p>
    <w:p w14:paraId="3B316AEF" w14:textId="77777777" w:rsidR="00236CB4" w:rsidRPr="00236CB4" w:rsidRDefault="00236CB4" w:rsidP="00236CB4">
      <w:pPr>
        <w:pStyle w:val="a9"/>
        <w:rPr>
          <w:color w:val="000000"/>
        </w:rPr>
      </w:pPr>
      <w:r w:rsidRPr="00236CB4">
        <w:rPr>
          <w:color w:val="000000"/>
        </w:rPr>
        <w:t>Достатнім підтвердженням справжності документа податкової звітності є наявність оригіналу підпису уповноваженої особи на документі у паперовій формі або наявність в електронному документі електронного цифрового підпису платника податку.</w:t>
      </w:r>
    </w:p>
    <w:p w14:paraId="71E01668" w14:textId="77777777" w:rsidR="00236CB4" w:rsidRPr="00236CB4" w:rsidRDefault="00236CB4" w:rsidP="00236CB4">
      <w:pPr>
        <w:pStyle w:val="a9"/>
        <w:rPr>
          <w:color w:val="000000"/>
        </w:rPr>
      </w:pPr>
      <w:r w:rsidRPr="00236CB4">
        <w:rPr>
          <w:color w:val="000000"/>
        </w:rPr>
        <w:lastRenderedPageBreak/>
        <w:t>Згідно з 49 п.2 36 ПК України 49.3. Податкова декларація подається за вибором платника податків, якщо інше не передбачено цим Кодексом, в один із таких способів:</w:t>
      </w:r>
    </w:p>
    <w:p w14:paraId="3CC88DD7" w14:textId="77777777" w:rsidR="00236CB4" w:rsidRPr="00236CB4" w:rsidRDefault="00236CB4" w:rsidP="00236CB4">
      <w:pPr>
        <w:pStyle w:val="a9"/>
        <w:rPr>
          <w:color w:val="000000"/>
        </w:rPr>
      </w:pPr>
      <w:r w:rsidRPr="00236CB4">
        <w:rPr>
          <w:color w:val="000000"/>
        </w:rPr>
        <w:t>а) особисто платником податків або уповноваженою на це особою;</w:t>
      </w:r>
    </w:p>
    <w:p w14:paraId="74F646E5" w14:textId="77777777" w:rsidR="00236CB4" w:rsidRPr="00236CB4" w:rsidRDefault="00236CB4" w:rsidP="00236CB4">
      <w:pPr>
        <w:pStyle w:val="a9"/>
        <w:rPr>
          <w:color w:val="000000"/>
        </w:rPr>
      </w:pPr>
      <w:r w:rsidRPr="00236CB4">
        <w:rPr>
          <w:color w:val="000000"/>
        </w:rPr>
        <w:t>б) надсилається поштою з повідомленням про вручення та з описом вкладення;</w:t>
      </w:r>
    </w:p>
    <w:p w14:paraId="270ABE92" w14:textId="77777777" w:rsidR="00236CB4" w:rsidRPr="00236CB4" w:rsidRDefault="00236CB4" w:rsidP="00236CB4">
      <w:pPr>
        <w:pStyle w:val="a9"/>
        <w:rPr>
          <w:color w:val="000000"/>
        </w:rPr>
      </w:pPr>
      <w:r w:rsidRPr="00236CB4">
        <w:rPr>
          <w:color w:val="000000"/>
        </w:rPr>
        <w:t>в) засобами електронного зв`язку в електронній формі з дотриманням умови щодо реєстрації електронного підпису підзвітних осіб у порядку, визначеному законодавством.</w:t>
      </w:r>
    </w:p>
    <w:p w14:paraId="623DB8C9" w14:textId="77777777" w:rsidR="00236CB4" w:rsidRPr="00236CB4" w:rsidRDefault="00236CB4" w:rsidP="00236CB4">
      <w:pPr>
        <w:pStyle w:val="a9"/>
        <w:rPr>
          <w:color w:val="000000"/>
        </w:rPr>
      </w:pPr>
      <w:r w:rsidRPr="00236CB4">
        <w:rPr>
          <w:color w:val="000000"/>
        </w:rPr>
        <w:t>       Відповідно до </w:t>
      </w:r>
      <w:hyperlink r:id="rId40" w:tgtFrame="_blank" w:tooltip="Про електронний цифровий підпис, Про електронний цифровий підпис; нормативно-правовий акт № 852-IV, 852-IV від 22.05.2003" w:history="1">
        <w:r w:rsidRPr="00236CB4">
          <w:rPr>
            <w:rStyle w:val="a7"/>
          </w:rPr>
          <w:t>закону України «Про електронний цифровий підпис»</w:t>
        </w:r>
      </w:hyperlink>
      <w:r w:rsidRPr="00236CB4">
        <w:rPr>
          <w:color w:val="000000"/>
        </w:rPr>
        <w:t> ст.3 Єлектронний цифровий підпис за правовим статусом прирівнюється до власноручного підпису (печатки).</w:t>
      </w:r>
    </w:p>
    <w:p w14:paraId="74E6D760" w14:textId="77777777" w:rsidR="00236CB4" w:rsidRPr="00236CB4" w:rsidRDefault="00236CB4" w:rsidP="00236CB4">
      <w:pPr>
        <w:pStyle w:val="a9"/>
        <w:rPr>
          <w:color w:val="000000"/>
        </w:rPr>
      </w:pPr>
      <w:r w:rsidRPr="00236CB4">
        <w:rPr>
          <w:b/>
          <w:bCs/>
          <w:color w:val="000000"/>
        </w:rPr>
        <w:t>Відповідно до </w:t>
      </w:r>
      <w:hyperlink r:id="rId41" w:tgtFrame="_blank" w:tooltip="Про електронний цифровий підпис, Про електронний цифровий підпис; нормативно-правовий акт № 852-IV, 852-IV від 22.05.2003" w:history="1">
        <w:r w:rsidRPr="00236CB4">
          <w:rPr>
            <w:rStyle w:val="a7"/>
            <w:b/>
            <w:bCs/>
          </w:rPr>
          <w:t>закону України «Про електронний цифровий підпис»</w:t>
        </w:r>
      </w:hyperlink>
      <w:r w:rsidRPr="00236CB4">
        <w:rPr>
          <w:b/>
          <w:bCs/>
          <w:color w:val="000000"/>
        </w:rPr>
        <w:t> ст.7. Підписувач зобов`язаний зберігати особистий ключ у таємниці.</w:t>
      </w:r>
    </w:p>
    <w:p w14:paraId="56E16E57" w14:textId="77777777" w:rsidR="00236CB4" w:rsidRPr="00236CB4" w:rsidRDefault="00236CB4" w:rsidP="00236CB4">
      <w:pPr>
        <w:pStyle w:val="a9"/>
        <w:rPr>
          <w:color w:val="000000"/>
        </w:rPr>
      </w:pPr>
      <w:r w:rsidRPr="00236CB4">
        <w:rPr>
          <w:color w:val="000000"/>
        </w:rPr>
        <w:t>Протягом листопада 2014 року - червня 2015 року ОСОБА_1 за попередньою змовою з ОСОБА_2 , здійснюючи керівництво ТОВ «Буденергомонтаж ЛТД», проводили фінансово-господарську діяльність товариства у сфері будівництва (код КВЕД 41.20).</w:t>
      </w:r>
    </w:p>
    <w:p w14:paraId="2152F22C" w14:textId="77777777" w:rsidR="00236CB4" w:rsidRPr="00236CB4" w:rsidRDefault="00236CB4" w:rsidP="00236CB4">
      <w:pPr>
        <w:pStyle w:val="a9"/>
        <w:rPr>
          <w:color w:val="000000"/>
        </w:rPr>
      </w:pPr>
      <w:r w:rsidRPr="00236CB4">
        <w:rPr>
          <w:color w:val="000000"/>
        </w:rPr>
        <w:t>        ОСОБА_1 за попередньою змовою з ОСОБА_2 , на виконання свого злочинного умислу щодо ухилення від сплати податків розробили план злочинних дій при наступних обставинах.</w:t>
      </w:r>
    </w:p>
    <w:p w14:paraId="0621516A" w14:textId="77777777" w:rsidR="00236CB4" w:rsidRPr="00236CB4" w:rsidRDefault="00236CB4" w:rsidP="00236CB4">
      <w:pPr>
        <w:pStyle w:val="a9"/>
        <w:rPr>
          <w:color w:val="000000"/>
        </w:rPr>
      </w:pPr>
      <w:r w:rsidRPr="00236CB4">
        <w:rPr>
          <w:color w:val="000000"/>
        </w:rPr>
        <w:t>       24.11.2014 року директор ТОВ «Буденергомонтаж ЛТД» ОСОБА_1 уклав договір підряду № 45/14/ЗАлК-Д-2014-218 з ПАТ «ЗАлК» (код за ЄДРПОУ 00194122), відповідно до якого співробітники ТОВ «Буденергомонтаж ЛТД» виконують роботи по вилученню залишків незавершеного виробництва з електролізних ванн на території ПАТ «ЗАлК».</w:t>
      </w:r>
    </w:p>
    <w:p w14:paraId="473CF14D" w14:textId="77777777" w:rsidR="00236CB4" w:rsidRPr="00236CB4" w:rsidRDefault="00236CB4" w:rsidP="00236CB4">
      <w:pPr>
        <w:pStyle w:val="a9"/>
        <w:rPr>
          <w:color w:val="000000"/>
        </w:rPr>
      </w:pPr>
      <w:r w:rsidRPr="00236CB4">
        <w:rPr>
          <w:color w:val="000000"/>
        </w:rPr>
        <w:t>24.11.2014 року директор ТОВ «Буденергомонтаж ЛТД» ОСОБА_1 уклав договір оренди № ЗАлК-Д-2014-217 з ПАТ «ЗАлК» (код за ЄДРПОУ 00194122), відповідно до якого ПАТ «ЗАлК» надав в оренду ТОВ «Буденергомонтаж ЛТД» майно, розташоване на території ПАТ «ЗАлК», а саме: будівлю корпусу 7 площею 577,5 кв.м. (інв. № 160), кран мостовий електричний Q 10т. (інв. № 20076), кран мостовий електричний Q 10т. (інв. № 21001).</w:t>
      </w:r>
    </w:p>
    <w:p w14:paraId="0801EDBE" w14:textId="77777777" w:rsidR="00236CB4" w:rsidRPr="00236CB4" w:rsidRDefault="00236CB4" w:rsidP="00236CB4">
      <w:pPr>
        <w:pStyle w:val="a9"/>
        <w:rPr>
          <w:color w:val="000000"/>
        </w:rPr>
      </w:pPr>
      <w:r w:rsidRPr="00236CB4">
        <w:rPr>
          <w:color w:val="000000"/>
        </w:rPr>
        <w:t>01.04.2015 року директор ТОВ «Буденергомонтаж ЛТД» ОСОБА_2 уклав договір підряду № ЗАлК -Д-2015-44 з ПАТ «ЗАлК» (код за ЄДРПОУ 00194122), відповідно до якого співробітники ТОВ «Буденергомонтаж ЛТД» виконують роботи по демонтажу ошиновки ділянки електролізу на території ПАТ «ЗАлК».</w:t>
      </w:r>
    </w:p>
    <w:p w14:paraId="4D0A5289" w14:textId="77777777" w:rsidR="00236CB4" w:rsidRPr="00236CB4" w:rsidRDefault="00236CB4" w:rsidP="00236CB4">
      <w:pPr>
        <w:pStyle w:val="a9"/>
        <w:rPr>
          <w:color w:val="000000"/>
        </w:rPr>
      </w:pPr>
      <w:r w:rsidRPr="00236CB4">
        <w:rPr>
          <w:color w:val="000000"/>
        </w:rPr>
        <w:t>ОСОБА_1 за попередньою змовою з ОСОБА_2 , будучи службовими особами ТОВ «Буденергомонтаж ЛТД», на виконання договорів підряду № 45/14/ЗААлК-Д-2014-218 та № Залк-Д-2015-44 у період січень 2015 року - травень 2015 року за готівкові кошти найняв чоловіків, у тому числі ОСОБА_3 , ОСОБА_4 , ОСОБА_5 , ОСОБА_6 , які виконували роботи по вилученню залишків незавершеного виробництва з електролізних ванн та по демонтажу ошиновки ділянки електролізу на території ПАТ «ЗАлК», як співробітники ТОВ «Буденергомонтаж ЛТД».</w:t>
      </w:r>
    </w:p>
    <w:p w14:paraId="200D3AAC" w14:textId="77777777" w:rsidR="00236CB4" w:rsidRPr="00236CB4" w:rsidRDefault="00236CB4" w:rsidP="00236CB4">
      <w:pPr>
        <w:pStyle w:val="a9"/>
        <w:rPr>
          <w:color w:val="000000"/>
        </w:rPr>
      </w:pPr>
      <w:r w:rsidRPr="00236CB4">
        <w:rPr>
          <w:color w:val="000000"/>
        </w:rPr>
        <w:t>Зазначені операції ОСОБА_1 за попередньою змовою з ОСОБА_2 не відображені у бухгалтерському та податковому обліку ТОВ «Буденергомонтаж ЛТД».</w:t>
      </w:r>
    </w:p>
    <w:p w14:paraId="3690975A" w14:textId="77777777" w:rsidR="00236CB4" w:rsidRPr="00236CB4" w:rsidRDefault="00236CB4" w:rsidP="00236CB4">
      <w:pPr>
        <w:pStyle w:val="a9"/>
        <w:rPr>
          <w:color w:val="000000"/>
        </w:rPr>
      </w:pPr>
      <w:r w:rsidRPr="00236CB4">
        <w:rPr>
          <w:color w:val="000000"/>
        </w:rPr>
        <w:lastRenderedPageBreak/>
        <w:t>Таким чином, протягом січня 2015 року - травня 2015 року у ТОВ «Буденергомонтаж ЛТД» виникали податкові зобов`язання по сплаті податку на додану вартість та податку на прибуток підприємств в великих розмірах. З метою заниження податкових зобов`язань по сплаті податку на додану вартість та податку на прибуток ОСОБА_1 за попередньою змовою з ОСОБА_2 застосував схему ухилення від сплати податків шляхом відображення в податковому обліку ТОВ «Буденергомонтаж ЛТД» завідомо недостовірних відомостей щодо нібито проведення субпідрядних робіт ПП «Адепт-Аудит» (код за ЄДРПОУ 23409298), МПП ВКФ «Експрес-Комплект» (код за ЄДРПОУ 23613082), ТОВ «Юнасіс» (код за ЄДРПОУ 35862882), ТОВ «Арутис-С» (код за ЄДРПОУ 39444498), ТОВ «Малена Торг» (код за ЄДРПОУ 39643152), ТОВ «Епсілон_2015» (код за ЄДРПОУ 39563795), ТОВ «Юніверсал-ЛТД» (код за ЄДРПОУ 39604265) по вилученню залишків незавершеного виробництва з електролізних ванн та по демонтажу ошиновки ділянки електролізу на території ПАТ «ЗАлК», які насправді фактично не відбувалися та мали нереальний характер.</w:t>
      </w:r>
    </w:p>
    <w:p w14:paraId="640B1A61" w14:textId="77777777" w:rsidR="00236CB4" w:rsidRPr="00236CB4" w:rsidRDefault="00236CB4" w:rsidP="00236CB4">
      <w:pPr>
        <w:pStyle w:val="a9"/>
        <w:rPr>
          <w:color w:val="000000"/>
        </w:rPr>
      </w:pPr>
      <w:r w:rsidRPr="00236CB4">
        <w:rPr>
          <w:color w:val="000000"/>
        </w:rPr>
        <w:t>Службовими особами ТОВ «Буденергомонтаж ЛТД» ОСОБА_1 та ОСОБА_2 при укладенні угод з іншими суб`єктами господарської діяльності, а саме: ПП «Адепт-Аудит», МПП ВКФ «Експрес-Комплект», ТОВ «Юнасіс», ТОВ «Арутис-С», ТОВ «Епсилон-2015», ТОВ «Юніверсал-ЛТД», ТОВ «Малена Торг» складались та підписувались фінансово-господарські документи, відповідно до яких зазначеними підприємствами протягом січня 2015 року - травня 2015 року нібито надавались послуги ТОВ «Буденергомонтаж ЛТД» по вилученню залишків незавершеного виробництва з електролізних ванн та по демонтажу ошиновки ділянки електролізу на території ПАТ «ЗАлК», які насправді фактично не відбувалися та мали нереальний характер.</w:t>
      </w:r>
    </w:p>
    <w:p w14:paraId="18FFEE68" w14:textId="77777777" w:rsidR="00236CB4" w:rsidRPr="00236CB4" w:rsidRDefault="00236CB4" w:rsidP="00236CB4">
      <w:pPr>
        <w:pStyle w:val="a9"/>
        <w:rPr>
          <w:color w:val="000000"/>
        </w:rPr>
      </w:pPr>
      <w:r w:rsidRPr="00236CB4">
        <w:rPr>
          <w:color w:val="000000"/>
        </w:rPr>
        <w:t>У результаті оформлених господарських операцій в ТОВ «Буденергомонтаж ЛТД» за звітні податкові періоди, січень - червень 2015 року виникло право на включення до складу податкового кредиту з податку на додану вартість (далі - ПДВ) сум коштів по зазначеним вище операціям, що дало змогу зменшити у цих звітних періодах податкові зобов`язання ТОВ «Буденергомонтаж ЛТД» з ПДВ на загальну суму 1 696 273,51 грн., у тому числі по податковим періодам:</w:t>
      </w:r>
    </w:p>
    <w:p w14:paraId="2D69C63A" w14:textId="77777777" w:rsidR="00236CB4" w:rsidRPr="00236CB4" w:rsidRDefault="00236CB4" w:rsidP="00236CB4">
      <w:pPr>
        <w:pStyle w:val="a9"/>
        <w:rPr>
          <w:color w:val="000000"/>
        </w:rPr>
      </w:pPr>
      <w:r w:rsidRPr="00236CB4">
        <w:rPr>
          <w:color w:val="000000"/>
        </w:rPr>
        <w:t>- січні 2015 року на суму 160541,46 грн.;</w:t>
      </w:r>
    </w:p>
    <w:p w14:paraId="4DE66C9F" w14:textId="77777777" w:rsidR="00236CB4" w:rsidRPr="00236CB4" w:rsidRDefault="00236CB4" w:rsidP="00236CB4">
      <w:pPr>
        <w:pStyle w:val="a9"/>
        <w:rPr>
          <w:color w:val="000000"/>
        </w:rPr>
      </w:pPr>
      <w:r w:rsidRPr="00236CB4">
        <w:rPr>
          <w:color w:val="000000"/>
        </w:rPr>
        <w:t>- лютому 2015 року на суму 170449,54 грн.;</w:t>
      </w:r>
    </w:p>
    <w:p w14:paraId="1BE1E987" w14:textId="77777777" w:rsidR="00236CB4" w:rsidRPr="00236CB4" w:rsidRDefault="00236CB4" w:rsidP="00236CB4">
      <w:pPr>
        <w:pStyle w:val="a9"/>
        <w:rPr>
          <w:color w:val="000000"/>
        </w:rPr>
      </w:pPr>
      <w:r w:rsidRPr="00236CB4">
        <w:rPr>
          <w:color w:val="000000"/>
        </w:rPr>
        <w:t>- березні 2015 року на суму 70671,18 грн.;</w:t>
      </w:r>
    </w:p>
    <w:p w14:paraId="44C8AABF" w14:textId="77777777" w:rsidR="00236CB4" w:rsidRPr="00236CB4" w:rsidRDefault="00236CB4" w:rsidP="00236CB4">
      <w:pPr>
        <w:pStyle w:val="a9"/>
        <w:rPr>
          <w:color w:val="000000"/>
        </w:rPr>
      </w:pPr>
      <w:r w:rsidRPr="00236CB4">
        <w:rPr>
          <w:color w:val="000000"/>
        </w:rPr>
        <w:t>- квітні 2015 року на суму 682082,00 грн.;</w:t>
      </w:r>
    </w:p>
    <w:p w14:paraId="614B3EE5" w14:textId="77777777" w:rsidR="00236CB4" w:rsidRPr="00236CB4" w:rsidRDefault="00236CB4" w:rsidP="00236CB4">
      <w:pPr>
        <w:pStyle w:val="a9"/>
        <w:rPr>
          <w:color w:val="000000"/>
        </w:rPr>
      </w:pPr>
      <w:r w:rsidRPr="00236CB4">
        <w:rPr>
          <w:color w:val="000000"/>
        </w:rPr>
        <w:t>- травні 2015 року на суму 588602,38 грн.;</w:t>
      </w:r>
    </w:p>
    <w:p w14:paraId="1EB8CB68" w14:textId="77777777" w:rsidR="00236CB4" w:rsidRPr="00236CB4" w:rsidRDefault="00236CB4" w:rsidP="00236CB4">
      <w:pPr>
        <w:pStyle w:val="a9"/>
        <w:rPr>
          <w:color w:val="000000"/>
        </w:rPr>
      </w:pPr>
      <w:r w:rsidRPr="00236CB4">
        <w:rPr>
          <w:color w:val="000000"/>
        </w:rPr>
        <w:t>- червні 2015 року на суму 23927 грн.</w:t>
      </w:r>
    </w:p>
    <w:p w14:paraId="3260240E" w14:textId="77777777" w:rsidR="00236CB4" w:rsidRPr="00236CB4" w:rsidRDefault="00236CB4" w:rsidP="00236CB4">
      <w:pPr>
        <w:pStyle w:val="a9"/>
        <w:rPr>
          <w:color w:val="000000"/>
        </w:rPr>
      </w:pPr>
      <w:r w:rsidRPr="00236CB4">
        <w:rPr>
          <w:color w:val="000000"/>
        </w:rPr>
        <w:t>та податку на прибуток підприємства на загальну суму 1 526 646,16 грн., а всього на суму 3 222 919,67грн., що є великим розміром.</w:t>
      </w:r>
    </w:p>
    <w:p w14:paraId="2D540DAC" w14:textId="77777777" w:rsidR="00236CB4" w:rsidRPr="00236CB4" w:rsidRDefault="00236CB4" w:rsidP="00236CB4">
      <w:pPr>
        <w:pStyle w:val="a9"/>
        <w:rPr>
          <w:color w:val="000000"/>
        </w:rPr>
      </w:pPr>
      <w:r w:rsidRPr="00236CB4">
        <w:rPr>
          <w:color w:val="000000"/>
        </w:rPr>
        <w:t xml:space="preserve">01.01.2015 року директор ТОВ «Буденергомонтаж ЛТД» ОСОБА_1 за попередньою змовою з ОСОБА_2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01/п-15 з МПП ВКФ «Експрес-Комплект» (код за ЄДРПОУ 23613082) та в подальшому отримали від МПП </w:t>
      </w:r>
      <w:r w:rsidRPr="00236CB4">
        <w:rPr>
          <w:color w:val="000000"/>
        </w:rPr>
        <w:lastRenderedPageBreak/>
        <w:t>ВКФ «Експрес-Комплект» податкові накладні, інші фінансово-господарські документи, оформлені від імені підприємства МПП ВКФ «Експрес-Комплект»,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w:t>
      </w:r>
    </w:p>
    <w:p w14:paraId="0C9D3822" w14:textId="77777777" w:rsidR="00236CB4" w:rsidRPr="00236CB4" w:rsidRDefault="00236CB4" w:rsidP="00236CB4">
      <w:pPr>
        <w:pStyle w:val="a9"/>
        <w:rPr>
          <w:color w:val="000000"/>
        </w:rPr>
      </w:pPr>
      <w:r w:rsidRPr="00236CB4">
        <w:rPr>
          <w:color w:val="000000"/>
        </w:rPr>
        <w:t>1. Податкова накладна № 62 від 26.01.2015 на суму ПДВ 56 500,00 грн.;</w:t>
      </w:r>
    </w:p>
    <w:p w14:paraId="067F301F" w14:textId="77777777" w:rsidR="00236CB4" w:rsidRPr="00236CB4" w:rsidRDefault="00236CB4" w:rsidP="00236CB4">
      <w:pPr>
        <w:pStyle w:val="a9"/>
        <w:rPr>
          <w:color w:val="000000"/>
        </w:rPr>
      </w:pPr>
      <w:r w:rsidRPr="00236CB4">
        <w:rPr>
          <w:color w:val="000000"/>
        </w:rPr>
        <w:t>Всього на суму ПДВ у розмірі 56 500,00 грн.</w:t>
      </w:r>
    </w:p>
    <w:p w14:paraId="5865B87A" w14:textId="77777777" w:rsidR="00236CB4" w:rsidRPr="00236CB4" w:rsidRDefault="00236CB4" w:rsidP="00236CB4">
      <w:pPr>
        <w:pStyle w:val="a9"/>
        <w:rPr>
          <w:color w:val="000000"/>
        </w:rPr>
      </w:pPr>
      <w:r w:rsidRPr="00236CB4">
        <w:rPr>
          <w:color w:val="000000"/>
        </w:rPr>
        <w:t>Крім того, 06.02.2015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10/п-15 з МПП ВКФ «Експрес-Комплект» (код за ЄДРПОУ 23613082) та в подальшому отримали від МПП ВКФ «Експрес-Комплект» податкові накладні, інші фінансово-господарські документи, оформлені від імені підприємства МПП ВКФ «Експрес-Комплект»,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МПП ВКФ «Експрес-Комплект», у тому числі:</w:t>
      </w:r>
    </w:p>
    <w:p w14:paraId="51630865" w14:textId="77777777" w:rsidR="00236CB4" w:rsidRPr="00236CB4" w:rsidRDefault="00236CB4" w:rsidP="00236CB4">
      <w:pPr>
        <w:pStyle w:val="a9"/>
        <w:rPr>
          <w:color w:val="000000"/>
        </w:rPr>
      </w:pPr>
      <w:r w:rsidRPr="00236CB4">
        <w:rPr>
          <w:color w:val="000000"/>
        </w:rPr>
        <w:t>1.Податкова накладна № 8 від 09.02.2015 на суму ПДВ 47 523,81 грн.;</w:t>
      </w:r>
    </w:p>
    <w:p w14:paraId="5F45EFFE" w14:textId="77777777" w:rsidR="00236CB4" w:rsidRPr="00236CB4" w:rsidRDefault="00236CB4" w:rsidP="00236CB4">
      <w:pPr>
        <w:pStyle w:val="a9"/>
        <w:rPr>
          <w:color w:val="000000"/>
        </w:rPr>
      </w:pPr>
      <w:r w:rsidRPr="00236CB4">
        <w:rPr>
          <w:color w:val="000000"/>
        </w:rPr>
        <w:t>2.Податкова накладна № 45 від 16.02.2015 на суму ПДВ 33 389,57 грн.;</w:t>
      </w:r>
    </w:p>
    <w:p w14:paraId="1914D34B" w14:textId="77777777" w:rsidR="00236CB4" w:rsidRPr="00236CB4" w:rsidRDefault="00236CB4" w:rsidP="00236CB4">
      <w:pPr>
        <w:pStyle w:val="a9"/>
        <w:rPr>
          <w:color w:val="000000"/>
        </w:rPr>
      </w:pPr>
      <w:r w:rsidRPr="00236CB4">
        <w:rPr>
          <w:color w:val="000000"/>
        </w:rPr>
        <w:t>3.Податкова накладна № 166 від 16.02.2015 на суму ПДВ 60 858,00 грн.;</w:t>
      </w:r>
    </w:p>
    <w:p w14:paraId="4EFAACED" w14:textId="77777777" w:rsidR="00236CB4" w:rsidRPr="00236CB4" w:rsidRDefault="00236CB4" w:rsidP="00236CB4">
      <w:pPr>
        <w:pStyle w:val="a9"/>
        <w:rPr>
          <w:color w:val="000000"/>
        </w:rPr>
      </w:pPr>
      <w:r w:rsidRPr="00236CB4">
        <w:rPr>
          <w:color w:val="000000"/>
        </w:rPr>
        <w:t>Всього на суму ПДВ у розмірі 141 771,38 грн.</w:t>
      </w:r>
    </w:p>
    <w:p w14:paraId="01C8E149" w14:textId="77777777" w:rsidR="00236CB4" w:rsidRPr="00236CB4" w:rsidRDefault="00236CB4" w:rsidP="00236CB4">
      <w:pPr>
        <w:pStyle w:val="a9"/>
        <w:rPr>
          <w:color w:val="000000"/>
        </w:rPr>
      </w:pPr>
      <w:r w:rsidRPr="00236CB4">
        <w:rPr>
          <w:color w:val="000000"/>
        </w:rPr>
        <w:t>01.01.2015 року директор ТОВ «Буденергомонтаж ЛТД» ОСОБА_1 за попередньою змовою з ОСОБА_2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02/п-15 з ТОВ «Арутис-С» (код за ЄДРПОУ 39444498) та в подальшому отримали від ТОВ «Арутис-С» податкові накладні, інші фінансово-господарські документи, оформлені від імені підприємства ТОВ «Арутис-С»,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«Арутис-С», у тому числі:</w:t>
      </w:r>
    </w:p>
    <w:p w14:paraId="12775130" w14:textId="77777777" w:rsidR="00236CB4" w:rsidRPr="00236CB4" w:rsidRDefault="00236CB4" w:rsidP="00236CB4">
      <w:pPr>
        <w:pStyle w:val="a9"/>
        <w:rPr>
          <w:color w:val="000000"/>
        </w:rPr>
      </w:pPr>
      <w:r w:rsidRPr="00236CB4">
        <w:rPr>
          <w:color w:val="000000"/>
        </w:rPr>
        <w:t>1.Податкова накладна № 94 від 16.01.2015 на суму ПДВ 60 000,00 грн.;</w:t>
      </w:r>
    </w:p>
    <w:p w14:paraId="0672639A" w14:textId="77777777" w:rsidR="00236CB4" w:rsidRPr="00236CB4" w:rsidRDefault="00236CB4" w:rsidP="00236CB4">
      <w:pPr>
        <w:pStyle w:val="a9"/>
        <w:rPr>
          <w:color w:val="000000"/>
        </w:rPr>
      </w:pPr>
      <w:r w:rsidRPr="00236CB4">
        <w:rPr>
          <w:color w:val="000000"/>
        </w:rPr>
        <w:t>Всього на суму ПДВ у розмірі 60 000,00 грн.</w:t>
      </w:r>
    </w:p>
    <w:p w14:paraId="6D63C829" w14:textId="77777777" w:rsidR="00236CB4" w:rsidRPr="00236CB4" w:rsidRDefault="00236CB4" w:rsidP="00236CB4">
      <w:pPr>
        <w:pStyle w:val="a9"/>
        <w:rPr>
          <w:color w:val="000000"/>
        </w:rPr>
      </w:pPr>
      <w:r w:rsidRPr="00236CB4">
        <w:rPr>
          <w:color w:val="000000"/>
        </w:rPr>
        <w:t xml:space="preserve">20.01.2015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06/п-15 з ПП «Адепт-Аудит» (код за ЄДРПОУ 23409298) та в подальшому отримали від ПП «Адепт-Аудит» податкові накладні, інші фінансово-господарські документи, оформлені від імені підприємства ПП «Адепт-Аудит», які містять недостовірні відомості щодо нібито виконання робіт на території ПАТ «ЗАлК», які насправді фактично не відбувалися та мали </w:t>
      </w:r>
      <w:r w:rsidRPr="00236CB4">
        <w:rPr>
          <w:color w:val="000000"/>
        </w:rPr>
        <w:lastRenderedPageBreak/>
        <w:t>нереальний характер, а саме: податкові накладні, оформлені від імені ПП «Адепт-Аудит», у тому числі:</w:t>
      </w:r>
    </w:p>
    <w:p w14:paraId="2802B618" w14:textId="77777777" w:rsidR="00236CB4" w:rsidRPr="00236CB4" w:rsidRDefault="00236CB4" w:rsidP="00236CB4">
      <w:pPr>
        <w:pStyle w:val="a9"/>
        <w:rPr>
          <w:color w:val="000000"/>
        </w:rPr>
      </w:pPr>
      <w:r w:rsidRPr="00236CB4">
        <w:rPr>
          <w:color w:val="000000"/>
        </w:rPr>
        <w:t>1.Податкова накладна № 21 від 31.01.2015 на суму ПДВ 44 041,46 грн.;</w:t>
      </w:r>
    </w:p>
    <w:p w14:paraId="0B109176" w14:textId="77777777" w:rsidR="00236CB4" w:rsidRPr="00236CB4" w:rsidRDefault="00236CB4" w:rsidP="00236CB4">
      <w:pPr>
        <w:pStyle w:val="a9"/>
        <w:rPr>
          <w:color w:val="000000"/>
        </w:rPr>
      </w:pPr>
      <w:r w:rsidRPr="00236CB4">
        <w:rPr>
          <w:color w:val="000000"/>
        </w:rPr>
        <w:t>Всього на суму ПДВ у розмірі 44 041,46 грн.</w:t>
      </w:r>
    </w:p>
    <w:p w14:paraId="15A90E12" w14:textId="77777777" w:rsidR="00236CB4" w:rsidRPr="00236CB4" w:rsidRDefault="00236CB4" w:rsidP="00236CB4">
      <w:pPr>
        <w:pStyle w:val="a9"/>
        <w:rPr>
          <w:color w:val="000000"/>
        </w:rPr>
      </w:pPr>
      <w:r w:rsidRPr="00236CB4">
        <w:rPr>
          <w:color w:val="000000"/>
        </w:rPr>
        <w:t>02.03.2015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16/п-15 з ТОВ «Юнасіс» (код за ЄДРПОУ 35862882) та в подальшому отримали від ТОВ «Юнасіс» податкові накладні, інші фінансово-господарські документи, оформлені від імені підприємства ТОВ «Юнасіс»,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«Юнасіс», у тому числі:</w:t>
      </w:r>
    </w:p>
    <w:p w14:paraId="118D96D8" w14:textId="77777777" w:rsidR="00236CB4" w:rsidRPr="00236CB4" w:rsidRDefault="00236CB4" w:rsidP="00236CB4">
      <w:pPr>
        <w:pStyle w:val="a9"/>
        <w:rPr>
          <w:color w:val="000000"/>
        </w:rPr>
      </w:pPr>
      <w:r w:rsidRPr="00236CB4">
        <w:rPr>
          <w:color w:val="000000"/>
        </w:rPr>
        <w:t>1.Податкова накладна № 71 від 31.03.2015 на суму ПДВ 49 162,56грн.;</w:t>
      </w:r>
    </w:p>
    <w:p w14:paraId="7FE088D3" w14:textId="77777777" w:rsidR="00236CB4" w:rsidRPr="00236CB4" w:rsidRDefault="00236CB4" w:rsidP="00236CB4">
      <w:pPr>
        <w:pStyle w:val="a9"/>
        <w:rPr>
          <w:color w:val="000000"/>
        </w:rPr>
      </w:pPr>
      <w:r w:rsidRPr="00236CB4">
        <w:rPr>
          <w:color w:val="000000"/>
        </w:rPr>
        <w:t>Всього на суму ПДВ у розмірі 49 162,56грн.</w:t>
      </w:r>
    </w:p>
    <w:p w14:paraId="63EDF4DF" w14:textId="77777777" w:rsidR="00236CB4" w:rsidRPr="00236CB4" w:rsidRDefault="00236CB4" w:rsidP="00236CB4">
      <w:pPr>
        <w:pStyle w:val="a9"/>
        <w:rPr>
          <w:color w:val="000000"/>
        </w:rPr>
      </w:pPr>
      <w:r w:rsidRPr="00236CB4">
        <w:rPr>
          <w:color w:val="000000"/>
        </w:rPr>
        <w:t>02.04.2015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19/п-15 з ТОВ «Юніверсал-ЛТД» (код за ЄДРПОУ 39604265)) та в подальшому отримали від ТОВ «Юніверсал-ЛТД» податкові накладні, інші фінансово-господарські документи, оформлені від імені підприємства ТОВ «Юніверсал-ЛТД»,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w:t>
      </w:r>
    </w:p>
    <w:p w14:paraId="3AD7F058" w14:textId="77777777" w:rsidR="00236CB4" w:rsidRPr="00236CB4" w:rsidRDefault="00236CB4" w:rsidP="00236CB4">
      <w:pPr>
        <w:pStyle w:val="a9"/>
        <w:rPr>
          <w:color w:val="000000"/>
        </w:rPr>
      </w:pPr>
      <w:r w:rsidRPr="00236CB4">
        <w:rPr>
          <w:color w:val="000000"/>
        </w:rPr>
        <w:t>Крім того, 10.04.2015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21/п-15 з ТОВ «Юніверсал-ЛТД» (код за ЄДРПОУ 39604265) та в подальшому отримали від ТОВ «Юніверсал-ЛТД» податкові накладні, інші фінансово-господарські документи, оформлені від імені підприємства ТОВ «Юніверсал-ЛТД»,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«ЮНІВЕРСАЛ-ЛТД», у тому числі:</w:t>
      </w:r>
    </w:p>
    <w:p w14:paraId="092C37F0" w14:textId="77777777" w:rsidR="00236CB4" w:rsidRPr="00236CB4" w:rsidRDefault="00236CB4" w:rsidP="00236CB4">
      <w:pPr>
        <w:pStyle w:val="a9"/>
        <w:rPr>
          <w:color w:val="000000"/>
        </w:rPr>
      </w:pPr>
      <w:r w:rsidRPr="00236CB4">
        <w:rPr>
          <w:color w:val="000000"/>
        </w:rPr>
        <w:t>1.Податкова накладна № 15 від 09.04.2015 на суму ПДВ 296 718,50 грн.;</w:t>
      </w:r>
    </w:p>
    <w:p w14:paraId="006AAF1C" w14:textId="77777777" w:rsidR="00236CB4" w:rsidRPr="00236CB4" w:rsidRDefault="00236CB4" w:rsidP="00236CB4">
      <w:pPr>
        <w:pStyle w:val="a9"/>
        <w:rPr>
          <w:color w:val="000000"/>
        </w:rPr>
      </w:pPr>
      <w:r w:rsidRPr="00236CB4">
        <w:rPr>
          <w:color w:val="000000"/>
        </w:rPr>
        <w:t>2.Податкова накладна № 28 від 27.04.2015 на суму ПДВ 107 643,22 грн.;</w:t>
      </w:r>
    </w:p>
    <w:p w14:paraId="17CC6C23" w14:textId="77777777" w:rsidR="00236CB4" w:rsidRPr="00236CB4" w:rsidRDefault="00236CB4" w:rsidP="00236CB4">
      <w:pPr>
        <w:pStyle w:val="a9"/>
        <w:rPr>
          <w:color w:val="000000"/>
        </w:rPr>
      </w:pPr>
      <w:r w:rsidRPr="00236CB4">
        <w:rPr>
          <w:color w:val="000000"/>
        </w:rPr>
        <w:t>3.Податкова накладна № 43 від 27.04.2015 на суму ПДВ 111 053,61 грн.;</w:t>
      </w:r>
    </w:p>
    <w:p w14:paraId="185D3F94" w14:textId="77777777" w:rsidR="00236CB4" w:rsidRPr="00236CB4" w:rsidRDefault="00236CB4" w:rsidP="00236CB4">
      <w:pPr>
        <w:pStyle w:val="a9"/>
        <w:rPr>
          <w:color w:val="000000"/>
        </w:rPr>
      </w:pPr>
      <w:r w:rsidRPr="00236CB4">
        <w:rPr>
          <w:color w:val="000000"/>
        </w:rPr>
        <w:t>Всього на суму ПДВ у розмірі 515 415,33 грн.</w:t>
      </w:r>
    </w:p>
    <w:p w14:paraId="4C5CCCF8" w14:textId="77777777" w:rsidR="00236CB4" w:rsidRPr="00236CB4" w:rsidRDefault="00236CB4" w:rsidP="00236CB4">
      <w:pPr>
        <w:pStyle w:val="a9"/>
        <w:rPr>
          <w:color w:val="000000"/>
        </w:rPr>
      </w:pPr>
      <w:r w:rsidRPr="00236CB4">
        <w:rPr>
          <w:color w:val="000000"/>
        </w:rPr>
        <w:lastRenderedPageBreak/>
        <w:t>23.02.2015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15/п-15 з ТОВ «Епсілон-2015» (код за ЄДРПОУ 39563795) та в подальшому отримали від ТОВ «Епсілон-2015» податкові накладні, інші фінансово-господарські документи, оформлені від імені підприємства ТОВ «Епсілон-2015»,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«Епсілон-2015», у тому числі:</w:t>
      </w:r>
    </w:p>
    <w:p w14:paraId="1F303122" w14:textId="77777777" w:rsidR="00236CB4" w:rsidRPr="00236CB4" w:rsidRDefault="00236CB4" w:rsidP="00236CB4">
      <w:pPr>
        <w:pStyle w:val="a9"/>
        <w:rPr>
          <w:color w:val="000000"/>
        </w:rPr>
      </w:pPr>
      <w:r w:rsidRPr="00236CB4">
        <w:rPr>
          <w:color w:val="000000"/>
        </w:rPr>
        <w:t>1. Податкова накладна № 22 від 27.02.2015 на суму ПДВ 28 678,16 грн.;</w:t>
      </w:r>
    </w:p>
    <w:p w14:paraId="16D997DB" w14:textId="77777777" w:rsidR="00236CB4" w:rsidRPr="00236CB4" w:rsidRDefault="00236CB4" w:rsidP="00236CB4">
      <w:pPr>
        <w:pStyle w:val="a9"/>
        <w:rPr>
          <w:color w:val="000000"/>
        </w:rPr>
      </w:pPr>
      <w:r w:rsidRPr="00236CB4">
        <w:rPr>
          <w:color w:val="000000"/>
        </w:rPr>
        <w:t>2. Податкова накладна № 2 від 02.03.2015 на суму ПДВ 21 508,62 грн.;</w:t>
      </w:r>
    </w:p>
    <w:p w14:paraId="34A3705F" w14:textId="77777777" w:rsidR="00236CB4" w:rsidRPr="00236CB4" w:rsidRDefault="00236CB4" w:rsidP="00236CB4">
      <w:pPr>
        <w:pStyle w:val="a9"/>
        <w:rPr>
          <w:color w:val="000000"/>
        </w:rPr>
      </w:pPr>
      <w:r w:rsidRPr="00236CB4">
        <w:rPr>
          <w:color w:val="000000"/>
        </w:rPr>
        <w:t>Всього на суму ПДВ у розмірі 50186,78 гривень.</w:t>
      </w:r>
    </w:p>
    <w:p w14:paraId="7D1AAEBF" w14:textId="77777777" w:rsidR="00236CB4" w:rsidRPr="00236CB4" w:rsidRDefault="00236CB4" w:rsidP="00236CB4">
      <w:pPr>
        <w:pStyle w:val="a9"/>
        <w:rPr>
          <w:color w:val="000000"/>
        </w:rPr>
      </w:pPr>
      <w:r w:rsidRPr="00236CB4">
        <w:rPr>
          <w:color w:val="000000"/>
        </w:rPr>
        <w:t>30.04.2015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26/п-15 з ТОВ «Епсілон-2015» (код за ЄДРПОУ 39563795) та в подальшому отримали від ТОВ «Епсілон-2015» податкові накладні, інші фінансово-господарські документи, оформлені від імені підприємства ТОВ «Епсілон-2015»,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«Епсілон-2015», у тому числі:</w:t>
      </w:r>
    </w:p>
    <w:p w14:paraId="03AEC51C" w14:textId="77777777" w:rsidR="00236CB4" w:rsidRPr="00236CB4" w:rsidRDefault="00236CB4" w:rsidP="00236CB4">
      <w:pPr>
        <w:pStyle w:val="a9"/>
        <w:rPr>
          <w:color w:val="000000"/>
        </w:rPr>
      </w:pPr>
      <w:r w:rsidRPr="00236CB4">
        <w:rPr>
          <w:color w:val="000000"/>
        </w:rPr>
        <w:t>1. Податкова накладна № 2 від 15.05.2015 на суму ПДВ 66 587,17 грн.;</w:t>
      </w:r>
    </w:p>
    <w:p w14:paraId="62CC700D" w14:textId="77777777" w:rsidR="00236CB4" w:rsidRPr="00236CB4" w:rsidRDefault="00236CB4" w:rsidP="00236CB4">
      <w:pPr>
        <w:pStyle w:val="a9"/>
        <w:rPr>
          <w:color w:val="000000"/>
        </w:rPr>
      </w:pPr>
      <w:r w:rsidRPr="00236CB4">
        <w:rPr>
          <w:color w:val="000000"/>
        </w:rPr>
        <w:t>2. Податкова накладна № 3 від 19.05.2015 на суму ПДВ 158 253,83 грн.;</w:t>
      </w:r>
    </w:p>
    <w:p w14:paraId="57F39B5B" w14:textId="77777777" w:rsidR="00236CB4" w:rsidRPr="00236CB4" w:rsidRDefault="00236CB4" w:rsidP="00236CB4">
      <w:pPr>
        <w:pStyle w:val="a9"/>
        <w:rPr>
          <w:color w:val="000000"/>
        </w:rPr>
      </w:pPr>
      <w:r w:rsidRPr="00236CB4">
        <w:rPr>
          <w:color w:val="000000"/>
        </w:rPr>
        <w:t>Всього на суму ПДВ у розмірі 224 841,00 грн.</w:t>
      </w:r>
    </w:p>
    <w:p w14:paraId="379BDCD5" w14:textId="77777777" w:rsidR="00236CB4" w:rsidRPr="00236CB4" w:rsidRDefault="00236CB4" w:rsidP="00236CB4">
      <w:pPr>
        <w:pStyle w:val="a9"/>
        <w:rPr>
          <w:color w:val="000000"/>
        </w:rPr>
      </w:pPr>
      <w:r w:rsidRPr="00236CB4">
        <w:rPr>
          <w:color w:val="000000"/>
        </w:rPr>
        <w:t>Крім того, 15.04.2015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поставки № 20/пс-15 з ТОВ «Епсілон-2015» (код за ЄДРПОУ 39563795) та в подальшому отримали від ТОВ «Епсілон-2015» податкові накладні, інші фінансово-господарські документи, оформлені від імені підприємства ТОВ «ЕПСІЛОН-2015», які містять недостовірні відомості щодо нібито придбання лому обладнання, який насправді фактично не постачався та мали нереальний характер, а саме: податкові накладні, оформлені від імені ТОВ «ЕПСІЛОН-2015», у тому числі:</w:t>
      </w:r>
    </w:p>
    <w:p w14:paraId="7173AAFF" w14:textId="77777777" w:rsidR="00236CB4" w:rsidRPr="00236CB4" w:rsidRDefault="00236CB4" w:rsidP="00236CB4">
      <w:pPr>
        <w:pStyle w:val="a9"/>
        <w:rPr>
          <w:color w:val="000000"/>
        </w:rPr>
      </w:pPr>
      <w:r w:rsidRPr="00236CB4">
        <w:rPr>
          <w:color w:val="000000"/>
        </w:rPr>
        <w:t>Податкова накладна № 6 від 16.04.2015 на суму ПДВ 166 666,67 грн. (лом обладнання);</w:t>
      </w:r>
    </w:p>
    <w:p w14:paraId="7D73EDBF" w14:textId="77777777" w:rsidR="00236CB4" w:rsidRPr="00236CB4" w:rsidRDefault="00236CB4" w:rsidP="00236CB4">
      <w:pPr>
        <w:pStyle w:val="a9"/>
        <w:rPr>
          <w:color w:val="000000"/>
        </w:rPr>
      </w:pPr>
      <w:r w:rsidRPr="00236CB4">
        <w:rPr>
          <w:color w:val="000000"/>
        </w:rPr>
        <w:t>Всього на суму ПДВ у розмірі 166 666,67 грн.</w:t>
      </w:r>
    </w:p>
    <w:p w14:paraId="6374B4FE" w14:textId="77777777" w:rsidR="00236CB4" w:rsidRPr="00236CB4" w:rsidRDefault="00236CB4" w:rsidP="00236CB4">
      <w:pPr>
        <w:pStyle w:val="a9"/>
        <w:rPr>
          <w:color w:val="000000"/>
        </w:rPr>
      </w:pPr>
      <w:r w:rsidRPr="00236CB4">
        <w:rPr>
          <w:color w:val="000000"/>
        </w:rPr>
        <w:t xml:space="preserve">15.05.2015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w:t>
      </w:r>
      <w:r w:rsidRPr="00236CB4">
        <w:rPr>
          <w:color w:val="000000"/>
        </w:rPr>
        <w:lastRenderedPageBreak/>
        <w:t>створення видимості легальної діяльності уклав договір субпідряду № 33/п-15 з ТОВ «Малена Торг» (код за ЄДРПОУ 39643152) та в подальшому отримали від ТОВ «Малена Торг» податкові накладні, інші фінансово-господарські документи, оформлені від імені підприємства ТОВ «Малена Торг»,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w:t>
      </w:r>
    </w:p>
    <w:p w14:paraId="0F5050D0" w14:textId="77777777" w:rsidR="00236CB4" w:rsidRPr="00236CB4" w:rsidRDefault="00236CB4" w:rsidP="00236CB4">
      <w:pPr>
        <w:pStyle w:val="a9"/>
        <w:rPr>
          <w:color w:val="000000"/>
        </w:rPr>
      </w:pPr>
      <w:r w:rsidRPr="00236CB4">
        <w:rPr>
          <w:color w:val="000000"/>
        </w:rPr>
        <w:t>Крім того, 25.05.2015 року директор ТОВ «Буденергомонтаж ЛТД» ОСОБА_2 за попередньою змовою з ОСОБА_1 на виконання свого злочинного умислу з метою маскування протиправної діяльності, направленої на умисне ухилення від сплати податків та створення видимості легальної діяльності уклав договір субпідряду № 32/п-15 з ТОВ «Малена Торг» (код за ЄДРПОУ 39643152) та в подальшому отримали від ТОВ «МАЛЕНА ТОРГ» податкові накладні, інші фінансово-господарські документи, оформлені від імені підприємства ТОВ «Малена Торг», які містять недостовірні відомості щодо нібито виконання робіт на території ПАТ «ЗАлК», які насправді фактично не відбувалися та мали нереальний характер, а саме: податкові накладні, оформлені від імені ТОВ «Малена Торг», у тому числі:</w:t>
      </w:r>
    </w:p>
    <w:p w14:paraId="1738FB8E" w14:textId="77777777" w:rsidR="00236CB4" w:rsidRPr="00236CB4" w:rsidRDefault="00236CB4" w:rsidP="00236CB4">
      <w:pPr>
        <w:pStyle w:val="a9"/>
        <w:rPr>
          <w:color w:val="000000"/>
        </w:rPr>
      </w:pPr>
      <w:r w:rsidRPr="00236CB4">
        <w:rPr>
          <w:color w:val="000000"/>
        </w:rPr>
        <w:t>1. Податкова накладна № 42 від 25.05.2015 на суму ПДВ 141 839,33 грн.;</w:t>
      </w:r>
    </w:p>
    <w:p w14:paraId="00172EB6" w14:textId="77777777" w:rsidR="00236CB4" w:rsidRPr="00236CB4" w:rsidRDefault="00236CB4" w:rsidP="00236CB4">
      <w:pPr>
        <w:pStyle w:val="a9"/>
        <w:rPr>
          <w:color w:val="000000"/>
        </w:rPr>
      </w:pPr>
      <w:r w:rsidRPr="00236CB4">
        <w:rPr>
          <w:color w:val="000000"/>
        </w:rPr>
        <w:t>2. Податкова накладна № 40 від 28.05.2015 на суму ПДВ 245 849,00 грн.</w:t>
      </w:r>
    </w:p>
    <w:p w14:paraId="1467B178" w14:textId="77777777" w:rsidR="00236CB4" w:rsidRPr="00236CB4" w:rsidRDefault="00236CB4" w:rsidP="00236CB4">
      <w:pPr>
        <w:pStyle w:val="a9"/>
        <w:rPr>
          <w:color w:val="000000"/>
        </w:rPr>
      </w:pPr>
      <w:r w:rsidRPr="00236CB4">
        <w:rPr>
          <w:color w:val="000000"/>
        </w:rPr>
        <w:t>Всього на суму ПДВ у розмірі 387 688,33 грн.</w:t>
      </w:r>
    </w:p>
    <w:p w14:paraId="691008A8" w14:textId="77777777" w:rsidR="00236CB4" w:rsidRPr="00236CB4" w:rsidRDefault="00236CB4" w:rsidP="00236CB4">
      <w:pPr>
        <w:pStyle w:val="a9"/>
        <w:rPr>
          <w:color w:val="000000"/>
        </w:rPr>
      </w:pPr>
      <w:r w:rsidRPr="00236CB4">
        <w:rPr>
          <w:color w:val="000000"/>
        </w:rPr>
        <w:t>Згідно з податковою звітністю ТОВ «Буденергомонтаж ЛТД», а саме податкових декларацій з ПДВ за січень 2015 року - червень 2015 року та додатків 5 до них «Розшифровки податкових зобов`язань та податкового кредиту», податкової декларації з податку на прибуток за 2015 рік, які надано за допомогою засобів телекомунікаційного зв`язку надані в електронному вигляді із застосуванням електронних цифрових підписів та ключа для електронної печатки подані до органів державної фіскальної служби встановлено, що ТОВ «Буденергомонтаж ЛТД» у період січень 2015 року - червень 2015 року задекларовані операції з отримання товарів (послуг) від ПП «Адепт-Аудит», МПП ВКФ «Експрес-Комплект», ТОВ «Юнасіс», ТОВ «Арутис-С», ТОВ «Епсилон-2015», ТОВ «Юніверсал-ЛТД», ТОВ «Малена Торг». Фактичний загальний розмір сум ПДВ по цих операціях складає 1 696 273,51 гривень та податку на прибуток підприємства складає 1 526 646,16 гривень, а всього на суму 3 222 919,67грн., що є великим розміром.</w:t>
      </w:r>
    </w:p>
    <w:p w14:paraId="27290824" w14:textId="77777777" w:rsidR="00236CB4" w:rsidRPr="00236CB4" w:rsidRDefault="00236CB4" w:rsidP="00236CB4">
      <w:pPr>
        <w:pStyle w:val="a9"/>
        <w:rPr>
          <w:color w:val="000000"/>
        </w:rPr>
      </w:pPr>
      <w:r w:rsidRPr="00236CB4">
        <w:rPr>
          <w:color w:val="000000"/>
        </w:rPr>
        <w:t>Відповідно до п. </w:t>
      </w:r>
      <w:hyperlink r:id="rId42" w:anchor="15337" w:tgtFrame="_blank" w:tooltip="Податковий кодекс України (ред. з 01.01.2017); нормативно-правовий акт № 2755-VI від 02.12.2010" w:history="1">
        <w:r w:rsidRPr="00236CB4">
          <w:rPr>
            <w:rStyle w:val="a7"/>
          </w:rPr>
          <w:t>201.6</w:t>
        </w:r>
      </w:hyperlink>
      <w:r w:rsidRPr="00236CB4">
        <w:rPr>
          <w:color w:val="000000"/>
        </w:rPr>
        <w:t> ст. </w:t>
      </w:r>
      <w:hyperlink r:id="rId43" w:anchor="15307" w:tgtFrame="_blank" w:tooltip="Податковий кодекс України (ред. з 01.01.2017); нормативно-правовий акт № 2755-VI від 02.12.2010" w:history="1">
        <w:r w:rsidRPr="00236CB4">
          <w:rPr>
            <w:rStyle w:val="a7"/>
          </w:rPr>
          <w:t>201 ПК України</w:t>
        </w:r>
      </w:hyperlink>
      <w:r w:rsidRPr="00236CB4">
        <w:rPr>
          <w:color w:val="000000"/>
        </w:rPr>
        <w:t> «податкова накладна є податковим документом і одночасно відображається у податкових зобов`язаннях і реєстрі виданих податкових накладних продавця та реєстрі отриманих податкових накладних покупця".</w:t>
      </w:r>
    </w:p>
    <w:p w14:paraId="6C2A1F0C" w14:textId="77777777" w:rsidR="00236CB4" w:rsidRPr="00236CB4" w:rsidRDefault="00236CB4" w:rsidP="00236CB4">
      <w:pPr>
        <w:pStyle w:val="a9"/>
        <w:rPr>
          <w:color w:val="000000"/>
        </w:rPr>
      </w:pPr>
      <w:r w:rsidRPr="00236CB4">
        <w:rPr>
          <w:color w:val="000000"/>
        </w:rPr>
        <w:t>Пунктом </w:t>
      </w:r>
      <w:hyperlink r:id="rId44" w:anchor="15342" w:tgtFrame="_blank" w:tooltip="Податковий кодекс України (ред. з 01.01.2017); нормативно-правовий акт № 2755-VI від 02.12.2010" w:history="1">
        <w:r w:rsidRPr="00236CB4">
          <w:rPr>
            <w:rStyle w:val="a7"/>
          </w:rPr>
          <w:t>201.10</w:t>
        </w:r>
      </w:hyperlink>
      <w:r w:rsidRPr="00236CB4">
        <w:rPr>
          <w:color w:val="000000"/>
        </w:rPr>
        <w:t>. ст. </w:t>
      </w:r>
      <w:hyperlink r:id="rId45" w:anchor="15307" w:tgtFrame="_blank" w:tooltip="Податковий кодекс України (ред. з 01.01.2017); нормативно-правовий акт № 2755-VI від 02.12.2010" w:history="1">
        <w:r w:rsidRPr="00236CB4">
          <w:rPr>
            <w:rStyle w:val="a7"/>
          </w:rPr>
          <w:t>201 ПК України</w:t>
        </w:r>
      </w:hyperlink>
      <w:r w:rsidRPr="00236CB4">
        <w:rPr>
          <w:color w:val="000000"/>
        </w:rPr>
        <w:t> передбачено, що податкова накладна видається платником податку, який здійснює операції з постачання товарів, на вимогу покупця та є підставою для нарахування сум податку, що відносяться до податкового кредиту.</w:t>
      </w:r>
    </w:p>
    <w:p w14:paraId="26F604A0" w14:textId="77777777" w:rsidR="00236CB4" w:rsidRPr="00236CB4" w:rsidRDefault="00236CB4" w:rsidP="00236CB4">
      <w:pPr>
        <w:pStyle w:val="a9"/>
        <w:rPr>
          <w:color w:val="000000"/>
        </w:rPr>
      </w:pPr>
      <w:r w:rsidRPr="00236CB4">
        <w:rPr>
          <w:color w:val="000000"/>
        </w:rPr>
        <w:t>Таким чином, податкові накладні у відповідності з вимогами законодавства є звітними податковими документами, на підставі яких формується податковий кредит з податку на додану вартість.</w:t>
      </w:r>
    </w:p>
    <w:p w14:paraId="471C2BF1" w14:textId="77777777" w:rsidR="00236CB4" w:rsidRPr="00236CB4" w:rsidRDefault="00236CB4" w:rsidP="00236CB4">
      <w:pPr>
        <w:pStyle w:val="a9"/>
        <w:rPr>
          <w:color w:val="000000"/>
        </w:rPr>
      </w:pPr>
      <w:r w:rsidRPr="00236CB4">
        <w:rPr>
          <w:color w:val="000000"/>
        </w:rPr>
        <w:t>Пунктом </w:t>
      </w:r>
      <w:hyperlink r:id="rId46" w:anchor="15119" w:tgtFrame="_blank" w:tooltip="Податковий кодекс України (ред. з 01.01.2017); нормативно-правовий акт № 2755-VI від 02.12.2010" w:history="1">
        <w:r w:rsidRPr="00236CB4">
          <w:rPr>
            <w:rStyle w:val="a7"/>
          </w:rPr>
          <w:t>198.1</w:t>
        </w:r>
      </w:hyperlink>
      <w:r w:rsidRPr="00236CB4">
        <w:rPr>
          <w:color w:val="000000"/>
        </w:rPr>
        <w:t>. ст. </w:t>
      </w:r>
      <w:hyperlink r:id="rId47" w:anchor="15118" w:tgtFrame="_blank" w:tooltip="Податковий кодекс України (ред. з 01.01.2017); нормативно-правовий акт № 2755-VI від 02.12.2010" w:history="1">
        <w:r w:rsidRPr="00236CB4">
          <w:rPr>
            <w:rStyle w:val="a7"/>
          </w:rPr>
          <w:t>198 ПК України</w:t>
        </w:r>
      </w:hyperlink>
      <w:r w:rsidRPr="00236CB4">
        <w:rPr>
          <w:color w:val="000000"/>
        </w:rPr>
        <w:t> передбачено, що право на віднесення сум податку до податкового кредиту виникає у разі здійснення операцій з придбання товарів.</w:t>
      </w:r>
    </w:p>
    <w:p w14:paraId="1ECE90C6" w14:textId="77777777" w:rsidR="00236CB4" w:rsidRPr="00236CB4" w:rsidRDefault="00236CB4" w:rsidP="00236CB4">
      <w:pPr>
        <w:pStyle w:val="a9"/>
        <w:rPr>
          <w:color w:val="000000"/>
        </w:rPr>
      </w:pPr>
      <w:r w:rsidRPr="00236CB4">
        <w:rPr>
          <w:color w:val="000000"/>
        </w:rPr>
        <w:lastRenderedPageBreak/>
        <w:t>Відповідно до вимог п. </w:t>
      </w:r>
      <w:hyperlink r:id="rId48" w:anchor="15125" w:tgtFrame="_blank" w:tooltip="Податковий кодекс України (ред. з 01.01.2017); нормативно-правовий акт № 2755-VI від 02.12.2010" w:history="1">
        <w:r w:rsidRPr="00236CB4">
          <w:rPr>
            <w:rStyle w:val="a7"/>
          </w:rPr>
          <w:t>198.2</w:t>
        </w:r>
      </w:hyperlink>
      <w:r w:rsidRPr="00236CB4">
        <w:rPr>
          <w:color w:val="000000"/>
        </w:rPr>
        <w:t> ст. </w:t>
      </w:r>
      <w:hyperlink r:id="rId49" w:anchor="15118" w:tgtFrame="_blank" w:tooltip="Податковий кодекс України (ред. з 01.01.2017); нормативно-правовий акт № 2755-VI від 02.12.2010" w:history="1">
        <w:r w:rsidRPr="00236CB4">
          <w:rPr>
            <w:rStyle w:val="a7"/>
          </w:rPr>
          <w:t>198 ПК України</w:t>
        </w:r>
      </w:hyperlink>
      <w:r w:rsidRPr="00236CB4">
        <w:rPr>
          <w:color w:val="000000"/>
        </w:rPr>
        <w:t> «датою виникнення права платника податку на віднесення сум податку до податкового кредиту вважається дата тієї події, що відбулася раніше: дата списання коштів з банківського рахунка платника податку на оплату товарів/послуг; дата отримання платником податку товарів/послуг, що підтверджено податковою накладною».</w:t>
      </w:r>
    </w:p>
    <w:p w14:paraId="7594B5B2" w14:textId="77777777" w:rsidR="00236CB4" w:rsidRPr="00236CB4" w:rsidRDefault="00236CB4" w:rsidP="00236CB4">
      <w:pPr>
        <w:pStyle w:val="a9"/>
        <w:rPr>
          <w:color w:val="000000"/>
        </w:rPr>
      </w:pPr>
      <w:r w:rsidRPr="00236CB4">
        <w:rPr>
          <w:color w:val="000000"/>
        </w:rPr>
        <w:t>Згідно з п. </w:t>
      </w:r>
      <w:hyperlink r:id="rId50" w:anchor="15148" w:tgtFrame="_blank" w:tooltip="Податковий кодекс України (ред. з 01.01.2017); нормативно-правовий акт № 2755-VI від 02.12.2010" w:history="1">
        <w:r w:rsidRPr="00236CB4">
          <w:rPr>
            <w:rStyle w:val="a7"/>
          </w:rPr>
          <w:t>198.6</w:t>
        </w:r>
      </w:hyperlink>
      <w:r w:rsidRPr="00236CB4">
        <w:rPr>
          <w:color w:val="000000"/>
        </w:rPr>
        <w:t> ст. </w:t>
      </w:r>
      <w:hyperlink r:id="rId51" w:anchor="15118" w:tgtFrame="_blank" w:tooltip="Податковий кодекс України (ред. з 01.01.2017); нормативно-правовий акт № 2755-VI від 02.12.2010" w:history="1">
        <w:r w:rsidRPr="00236CB4">
          <w:rPr>
            <w:rStyle w:val="a7"/>
          </w:rPr>
          <w:t>198 ПК України</w:t>
        </w:r>
      </w:hyperlink>
      <w:r w:rsidRPr="00236CB4">
        <w:rPr>
          <w:color w:val="000000"/>
        </w:rPr>
        <w:t> не відносяться до податкового кредиту суми податку, сплаченого (нарахованого) у зв`язку з придбанням товарів, не підтверджених податковими накладними.</w:t>
      </w:r>
    </w:p>
    <w:p w14:paraId="650B6F96" w14:textId="77777777" w:rsidR="00236CB4" w:rsidRPr="00236CB4" w:rsidRDefault="00236CB4" w:rsidP="00236CB4">
      <w:pPr>
        <w:pStyle w:val="a9"/>
        <w:rPr>
          <w:color w:val="000000"/>
        </w:rPr>
      </w:pPr>
      <w:r w:rsidRPr="00236CB4">
        <w:rPr>
          <w:color w:val="000000"/>
        </w:rPr>
        <w:t>Тобто, за нормами чинного </w:t>
      </w:r>
      <w:hyperlink r:id="rId52" w:tgtFrame="_blank" w:tooltip="Про бухгалтерський облік та фінансову звітність в Україні; нормативно-правовий акт № 996-XIV від 16.07.1999" w:history="1">
        <w:r w:rsidRPr="00236CB4">
          <w:rPr>
            <w:rStyle w:val="a7"/>
          </w:rPr>
          <w:t>закону</w:t>
        </w:r>
      </w:hyperlink>
      <w:r w:rsidRPr="00236CB4">
        <w:rPr>
          <w:color w:val="000000"/>
        </w:rPr>
        <w:t> віднесення сум ПДВ до складу податкового кредиту підприємством ТОВ «Буденергомонтаж ЛТД» можливе лише у разі фактичного отримання товарів (робіт, послуг) від ПП «Адепт-Аудит», МПП ВКФ «Експрес-Комплект», ТОВ «Юнасіс», ТОВ «Арутис-С», ТОВ «Епсилон-2015», ТОВ «Юніверсал-ЛТД», ТОВ «Малена Торг».</w:t>
      </w:r>
    </w:p>
    <w:p w14:paraId="02C4CC80" w14:textId="77777777" w:rsidR="00236CB4" w:rsidRPr="00236CB4" w:rsidRDefault="00236CB4" w:rsidP="00236CB4">
      <w:pPr>
        <w:pStyle w:val="a9"/>
        <w:rPr>
          <w:color w:val="000000"/>
        </w:rPr>
      </w:pPr>
      <w:r w:rsidRPr="00236CB4">
        <w:rPr>
          <w:color w:val="000000"/>
        </w:rPr>
        <w:t>ОСОБА_1 за попередньою змовою з ОСОБА_2 , будучи службовою особою ТОВ «Буденергомонтаж ЛТД», та маючи умисел на ухилення від сплати податків, будучи достовірно обізнаною про істинні результати фінансово-господарської діяльності ТОВ «Буденергомонтаж ЛТД», достовірно знаючи, що підприємства ПП «Адепт-Аудит», МПП ВКФ «Експрес-Комплект», ТОВ «Юнасіс», ТОВ «Арутис-С», ТОВ «Епсилон-2015», ТОВ «Юніверсал-ЛТД», ТОВ «Малена Торг» для ТОВ «Буденергомонтаж ЛТД» у період січня 2015 року - травня 2015 року ніяких товарів не постачали та послуг не надавали (не виконували), вніс відомості до податкової звітності підприємства, шляхом відображення в податковій декларації з податку на додану вартість за січень 2015 - червень 2015 року та уточнюючих деклараціях з податку на додану вартість, та в подальшому зазначені операції відображено у податковій декларації з податку на прибуток за 2015 рік та уточнюючих деклараціях з податку на прибуток за 2015 рік, а саме дані податкових накладних, які містять недостовірні відомості щодо придбання ТОВ «Буденергомонтаж ЛТД» товарів та послуг у ПП «Адепт-Аудит», МПП ВКФ «Експрес-Комплект», ТОВ «Юнасіс», ТОВ «Арутис-С»,ТОВ «Епсилон-2015», ТОВ «Юніверсал-ЛТД», ТОВ «Малена Торг». Фактичний загальний розмір не сплачених сум ПДВ по цих операціях складає 1 696 273,51 гривень та податку на прибуток підприємства складає 1 526 646,16 гривень, а всього на суму 3 222 919,67 грн., що є великим розміром.</w:t>
      </w:r>
    </w:p>
    <w:p w14:paraId="52E5F967" w14:textId="77777777" w:rsidR="00236CB4" w:rsidRPr="00236CB4" w:rsidRDefault="00236CB4" w:rsidP="00236CB4">
      <w:pPr>
        <w:pStyle w:val="a9"/>
        <w:rPr>
          <w:color w:val="000000"/>
        </w:rPr>
      </w:pPr>
      <w:r w:rsidRPr="00236CB4">
        <w:rPr>
          <w:color w:val="000000"/>
        </w:rPr>
        <w:t>Продовжуючи свій злочинний намір, ОСОБА_1 за попередньою змовою з ОСОБА_2 будучі службовою особою ТОВ «Буденергомонтаж ЛТД» 19.02.2015 року при невстановлених під час досудового розслідування обставинах, склав та за допомогою 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січень 2015 року та додатки до неї. У розділі II «Податковий кредит» декларації та у додатку № 5 до декларації - «Розшифровка податкового зобов`язання та податкового кредиту в розрізі контрагентів» та уточнюючу декларацію з ПДВ, ОСОБА_1 вказано суму податкового кредиту безпідставно завищеного в результаті відображення недостовірних відомостей з придбання товарів (послуг) у ТОВ «Адепт Аудит» у сумі 44041,46 грн., МПП ВКФ «Експрес комплект» у сумі 56500,00 грн., ТОВ «Арутис-С» у сумі 60000,00 грн., а всього у сумі 160 541,46 гривень (ПДВ).</w:t>
      </w:r>
    </w:p>
    <w:p w14:paraId="5B9DD962" w14:textId="77777777" w:rsidR="00236CB4" w:rsidRPr="00236CB4" w:rsidRDefault="00236CB4" w:rsidP="00236CB4">
      <w:pPr>
        <w:pStyle w:val="a9"/>
        <w:rPr>
          <w:color w:val="000000"/>
        </w:rPr>
      </w:pPr>
      <w:r w:rsidRPr="00236CB4">
        <w:rPr>
          <w:color w:val="000000"/>
        </w:rPr>
        <w:t xml:space="preserve">Продовжуючи свій злочинний намір, ОСОБА_1 за попередньою змовою з ОСОБА_2 будучі службовою особою ТОВ «Буденергомонтаж ЛТД» 18.03.2015 року при невстановлених під час досудового розслідування обставинах, склав та за допомогою </w:t>
      </w:r>
      <w:r w:rsidRPr="00236CB4">
        <w:rPr>
          <w:color w:val="000000"/>
        </w:rPr>
        <w:lastRenderedPageBreak/>
        <w:t>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лютий 2015 року та додатки до неї. У розділі II «Податковий кредит» декларації та у додатку №5 до декларації - «Розшифровка податкового зобов`язання та податкового кредиту в розрізі контрагентів» та уточнюючу декларацію з ПДВ, ОСОБА_1 вказано суму податкового кредиту безпідставно завищеного в результаті відображення недостовірних відомостей з придбання товарів (послуг) у МПП ВКФ «Експрес комплект» у сумі 141771, 38 грн., ТОВ «Епсілон-2015» у сумі 28678,16 грн., а всього у сумі 170449,54 гривень (ПДВ).</w:t>
      </w:r>
    </w:p>
    <w:p w14:paraId="51A963D6" w14:textId="77777777" w:rsidR="00236CB4" w:rsidRPr="00236CB4" w:rsidRDefault="00236CB4" w:rsidP="00236CB4">
      <w:pPr>
        <w:pStyle w:val="a9"/>
        <w:rPr>
          <w:color w:val="000000"/>
        </w:rPr>
      </w:pPr>
      <w:r w:rsidRPr="00236CB4">
        <w:rPr>
          <w:color w:val="000000"/>
        </w:rPr>
        <w:t>Продовжуючи свій злочинний намір, ОСОБА_1 за попередньою змовою з ОСОБА_2 будучі службовою особою ТОВ «Буденергомонтаж ЛТД» 20.04.2015 року, при невстановлених під час досудового розслідування обставинах, склав та за допомогою 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березень 2015 року та додатки до неї. У розділі II «Податковий кредит» декларації та у додатку №5 до декларації - «Розшифровка податкового зобов`язання та податкового кредиту в розрізі контрагентів» та уточнюючу декларацію з ПДВ, ОСОБА_1 вказано суму податкового кредиту безпідставно завищеного в результаті відображення недостовірних відомостей з придбання товарів (послуг) у ТОВ «Юнасіс» у сумі 49162, 56 грн., ТОВ «Епсілон-2015» у сумі 21508, 62 грн., а всього у сумі 70671, 18 гривень (ПДВ).</w:t>
      </w:r>
    </w:p>
    <w:p w14:paraId="6A67DD69" w14:textId="77777777" w:rsidR="00236CB4" w:rsidRPr="00236CB4" w:rsidRDefault="00236CB4" w:rsidP="00236CB4">
      <w:pPr>
        <w:pStyle w:val="a9"/>
        <w:rPr>
          <w:color w:val="000000"/>
        </w:rPr>
      </w:pPr>
      <w:r w:rsidRPr="00236CB4">
        <w:rPr>
          <w:color w:val="000000"/>
        </w:rPr>
        <w:t>Продовжуючи свій злочинний намір, ОСОБА_1 за попередньою змовою з ОСОБА_2 будучі службовою особою ТОВ «Буденергомонтаж ЛТД» 19.05.2015 року, при невстановлених під час досудового розслідування обставинах, склав та за допомогою 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квітень 2015 року та додатки до неї. У розділі II «Податковий кредит» декларації та у додатку №5 до декларації - «Розшифровка податкового зобов`язання та податкового кредиту в розрізі контрагентів» та уточнюючу декларацію з ПДВ, ОСОБА_1 вказано суму податкового кредиту безпідставно завищеного в результаті відображення недостовірних відомостей з придбання товарів (послуг) у ТОВ «Епсілон-2015» у сумі 166666, 67 грн., ТОВ «ЮНІВЕРСАЛ-ЛТД» у сумі 515415, 33 грн., а всього у сумі 682082, 00 гривень (ПДВ).</w:t>
      </w:r>
    </w:p>
    <w:p w14:paraId="2DA5E8BA" w14:textId="77777777" w:rsidR="00236CB4" w:rsidRPr="00236CB4" w:rsidRDefault="00236CB4" w:rsidP="00236CB4">
      <w:pPr>
        <w:pStyle w:val="a9"/>
        <w:rPr>
          <w:color w:val="000000"/>
        </w:rPr>
      </w:pPr>
      <w:r w:rsidRPr="00236CB4">
        <w:rPr>
          <w:color w:val="000000"/>
        </w:rPr>
        <w:t xml:space="preserve">Продовжуючи свій злочинний намір, ОСОБА_1 за попередньою змовою з ОСОБА_2 будучі службовою особою ТОВ «Буденергомонтаж ЛТД» 17.06.2015 року, при невстановлених під час досудового розслідування обставинах, склав та за допомогою 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травень 2015 року та додатки до неї. У розділі II «Податковий кредит» декларації та у додатку №5 до декларації - «Розшифровка податкового зобов`язання та податкового кредиту в розрізі контрагентів» та уточнюючу декларацію з ПДВ, ОСОБА_1 вказано суму податкового кредиту безпідставно завищеного в результаті відображення недостовірних відомостей з придбання товарів (послуг) у ТОВ «Епсілон-2015» у сумі 224841, 00грн, ТОВ «Малена торг» у сумі 387688, 33 грн., а всього </w:t>
      </w:r>
      <w:r w:rsidRPr="00236CB4">
        <w:rPr>
          <w:color w:val="000000"/>
        </w:rPr>
        <w:lastRenderedPageBreak/>
        <w:t>у сумі 588602,33 гривень (ПДВ). Крім того, це призвело до виникнення від`ємного значення з ПДВ у сумі 23927,00 гривень по податковій декларації за травень 2015 року.</w:t>
      </w:r>
    </w:p>
    <w:p w14:paraId="50DDEA68" w14:textId="77777777" w:rsidR="00236CB4" w:rsidRPr="00236CB4" w:rsidRDefault="00236CB4" w:rsidP="00236CB4">
      <w:pPr>
        <w:pStyle w:val="a9"/>
        <w:rPr>
          <w:color w:val="000000"/>
        </w:rPr>
      </w:pPr>
      <w:r w:rsidRPr="00236CB4">
        <w:rPr>
          <w:color w:val="000000"/>
        </w:rPr>
        <w:t>Продовжуючи свій злочинний намір ОСОБА_2 , за попередньою змовою з ОСОБА_1 будучі службовою особою ТОВ «Буденергомонтаж ЛТД» 20.07.2015 року, при невстановлених під час досудового розслідування обставинах, склав та за допомогою засобів телекомунікаційного зв`язку надав в електронному вигляді із застосуванням електронних цифрових підписів та ключа для електронної печатки до Енергодарській ОДПІ ГУ ДФС у Запорізькій області податкову декларацію з податку на додану вартість ТОВ «Буденергомонтаж ЛТД» за червень 2015 року та додатки до неї. Сума 23927,00 гривень по податковій декларації за травень 2015 року, безпідставно включено до суми податкового кредиту ТОВ «Буденергомонтаж ЛТД» за червень 2015 року, що призвело заниження зобов`язань з сплати ПДВ у червні 2015 року у сумі 23927,00 гривень.</w:t>
      </w:r>
    </w:p>
    <w:p w14:paraId="6C767284" w14:textId="77777777" w:rsidR="00236CB4" w:rsidRPr="00236CB4" w:rsidRDefault="00236CB4" w:rsidP="00236CB4">
      <w:pPr>
        <w:pStyle w:val="a9"/>
        <w:rPr>
          <w:color w:val="000000"/>
        </w:rPr>
      </w:pPr>
      <w:r w:rsidRPr="00236CB4">
        <w:rPr>
          <w:color w:val="000000"/>
        </w:rPr>
        <w:t>Крім того, із застосуванням електронних цифрових підписів та ключа для електронної печатки ТОВ «Буденергомонтаж ЛТД» 01.04.2016 до Енергодарській ОДПІ ГУ ДФС у Запорізькій області надано податкову декларацію з податку на прибуток підприємства за 2015 рік ТОВ «Буденергомонтаж ЛТД», що призвело до несплати податку на прибуток підприємства у сумі 1 526 646,16 гривень.</w:t>
      </w:r>
    </w:p>
    <w:p w14:paraId="171430E2" w14:textId="77777777" w:rsidR="00236CB4" w:rsidRPr="00236CB4" w:rsidRDefault="00236CB4" w:rsidP="00236CB4">
      <w:pPr>
        <w:pStyle w:val="a9"/>
        <w:rPr>
          <w:color w:val="000000"/>
        </w:rPr>
      </w:pPr>
      <w:r w:rsidRPr="00236CB4">
        <w:rPr>
          <w:color w:val="000000"/>
        </w:rPr>
        <w:t>Згідно з висновком економічної експертизи № 250 від 24.07.2017 року щодо взаємовідносин ТОВ «Буденергомонтаж ЛТД» із ПП «Адепт-Аудит», МПП ВКФ «Експрес-Комплект», ТОВ «Юнасіс», ТОВ «Арутис-С», ТОВ «Епсілон-2015», ТОВ «Юніверсал-ЛТД», ТОВ «Малена Торг» у період січень 2015 року - червень 2015 року встановлено:</w:t>
      </w:r>
    </w:p>
    <w:p w14:paraId="7CA41C8C" w14:textId="77777777" w:rsidR="00236CB4" w:rsidRPr="00236CB4" w:rsidRDefault="00236CB4" w:rsidP="00236CB4">
      <w:pPr>
        <w:pStyle w:val="a9"/>
        <w:rPr>
          <w:color w:val="000000"/>
        </w:rPr>
      </w:pPr>
      <w:r w:rsidRPr="00236CB4">
        <w:rPr>
          <w:color w:val="000000"/>
        </w:rPr>
        <w:t>- завищення податкового кредиту з податку на додану вартість ТОВ «Буденергомонтаж ЛТД» у період січень 2015 - червень 2015 року складає на загальну суму 1 696 273,51 грн., у тому числі по податковим періодам:</w:t>
      </w:r>
    </w:p>
    <w:p w14:paraId="3EE82DE1" w14:textId="77777777" w:rsidR="00236CB4" w:rsidRPr="00236CB4" w:rsidRDefault="00236CB4" w:rsidP="00236CB4">
      <w:pPr>
        <w:pStyle w:val="a9"/>
        <w:rPr>
          <w:color w:val="000000"/>
        </w:rPr>
      </w:pPr>
      <w:r w:rsidRPr="00236CB4">
        <w:rPr>
          <w:color w:val="000000"/>
        </w:rPr>
        <w:t>- січні 2015 р. на суму 160541,46 грн.;</w:t>
      </w:r>
    </w:p>
    <w:p w14:paraId="6C34F6DD" w14:textId="77777777" w:rsidR="00236CB4" w:rsidRPr="00236CB4" w:rsidRDefault="00236CB4" w:rsidP="00236CB4">
      <w:pPr>
        <w:pStyle w:val="a9"/>
        <w:rPr>
          <w:color w:val="000000"/>
        </w:rPr>
      </w:pPr>
      <w:r w:rsidRPr="00236CB4">
        <w:rPr>
          <w:color w:val="000000"/>
        </w:rPr>
        <w:t>- лютому 2015р. на суму 170449,54 грн.;</w:t>
      </w:r>
    </w:p>
    <w:p w14:paraId="46EF6C3A" w14:textId="77777777" w:rsidR="00236CB4" w:rsidRPr="00236CB4" w:rsidRDefault="00236CB4" w:rsidP="00236CB4">
      <w:pPr>
        <w:pStyle w:val="a9"/>
        <w:rPr>
          <w:color w:val="000000"/>
        </w:rPr>
      </w:pPr>
      <w:r w:rsidRPr="00236CB4">
        <w:rPr>
          <w:color w:val="000000"/>
        </w:rPr>
        <w:t>- березні 2015р. на суму 70671,18 грн.;</w:t>
      </w:r>
    </w:p>
    <w:p w14:paraId="6A17D54B" w14:textId="77777777" w:rsidR="00236CB4" w:rsidRPr="00236CB4" w:rsidRDefault="00236CB4" w:rsidP="00236CB4">
      <w:pPr>
        <w:pStyle w:val="a9"/>
        <w:rPr>
          <w:color w:val="000000"/>
        </w:rPr>
      </w:pPr>
      <w:r w:rsidRPr="00236CB4">
        <w:rPr>
          <w:color w:val="000000"/>
        </w:rPr>
        <w:t>- квітні 2015 р. на суму 682082,00 грн.;</w:t>
      </w:r>
    </w:p>
    <w:p w14:paraId="2F5E917D" w14:textId="77777777" w:rsidR="00236CB4" w:rsidRPr="00236CB4" w:rsidRDefault="00236CB4" w:rsidP="00236CB4">
      <w:pPr>
        <w:pStyle w:val="a9"/>
        <w:rPr>
          <w:color w:val="000000"/>
        </w:rPr>
      </w:pPr>
      <w:r w:rsidRPr="00236CB4">
        <w:rPr>
          <w:color w:val="000000"/>
        </w:rPr>
        <w:t>- травні 2015р. на суму 612529,33 грн.;</w:t>
      </w:r>
    </w:p>
    <w:p w14:paraId="5A0029D2" w14:textId="77777777" w:rsidR="00236CB4" w:rsidRPr="00236CB4" w:rsidRDefault="00236CB4" w:rsidP="00236CB4">
      <w:pPr>
        <w:pStyle w:val="a9"/>
        <w:rPr>
          <w:color w:val="000000"/>
        </w:rPr>
      </w:pPr>
      <w:r w:rsidRPr="00236CB4">
        <w:rPr>
          <w:color w:val="000000"/>
        </w:rPr>
        <w:t>- заниження податкового зобов`язання з податку на додану вартість ТОВ «Буденергомонтаж ЛТД» у період січень 2015 - червень 2015 року складає на загальну суму 1 696 273,51 грн., у тому числі по податковим періодам:</w:t>
      </w:r>
    </w:p>
    <w:p w14:paraId="53514D15" w14:textId="77777777" w:rsidR="00236CB4" w:rsidRPr="00236CB4" w:rsidRDefault="00236CB4" w:rsidP="00236CB4">
      <w:pPr>
        <w:pStyle w:val="a9"/>
        <w:rPr>
          <w:color w:val="000000"/>
        </w:rPr>
      </w:pPr>
      <w:r w:rsidRPr="00236CB4">
        <w:rPr>
          <w:color w:val="000000"/>
        </w:rPr>
        <w:t>- січні 2015 р. на суму 160541,46 грн.;</w:t>
      </w:r>
    </w:p>
    <w:p w14:paraId="7106F8C4" w14:textId="77777777" w:rsidR="00236CB4" w:rsidRPr="00236CB4" w:rsidRDefault="00236CB4" w:rsidP="00236CB4">
      <w:pPr>
        <w:pStyle w:val="a9"/>
        <w:rPr>
          <w:color w:val="000000"/>
        </w:rPr>
      </w:pPr>
      <w:r w:rsidRPr="00236CB4">
        <w:rPr>
          <w:color w:val="000000"/>
        </w:rPr>
        <w:t>- лютому 2015р. на суму 170449,54 грн.;</w:t>
      </w:r>
    </w:p>
    <w:p w14:paraId="338264C0" w14:textId="77777777" w:rsidR="00236CB4" w:rsidRPr="00236CB4" w:rsidRDefault="00236CB4" w:rsidP="00236CB4">
      <w:pPr>
        <w:pStyle w:val="a9"/>
        <w:rPr>
          <w:color w:val="000000"/>
        </w:rPr>
      </w:pPr>
      <w:r w:rsidRPr="00236CB4">
        <w:rPr>
          <w:color w:val="000000"/>
        </w:rPr>
        <w:t>- березні 2015р. на суму 70671,18 грн.;</w:t>
      </w:r>
    </w:p>
    <w:p w14:paraId="2C5FE2CE" w14:textId="77777777" w:rsidR="00236CB4" w:rsidRPr="00236CB4" w:rsidRDefault="00236CB4" w:rsidP="00236CB4">
      <w:pPr>
        <w:pStyle w:val="a9"/>
        <w:rPr>
          <w:color w:val="000000"/>
        </w:rPr>
      </w:pPr>
      <w:r w:rsidRPr="00236CB4">
        <w:rPr>
          <w:color w:val="000000"/>
        </w:rPr>
        <w:t>- квітні 2015 р. на суму 682082,00 грн.;</w:t>
      </w:r>
    </w:p>
    <w:p w14:paraId="758CD67E" w14:textId="77777777" w:rsidR="00236CB4" w:rsidRPr="00236CB4" w:rsidRDefault="00236CB4" w:rsidP="00236CB4">
      <w:pPr>
        <w:pStyle w:val="a9"/>
        <w:rPr>
          <w:color w:val="000000"/>
        </w:rPr>
      </w:pPr>
      <w:r w:rsidRPr="00236CB4">
        <w:rPr>
          <w:color w:val="000000"/>
        </w:rPr>
        <w:lastRenderedPageBreak/>
        <w:t>- травні 2015р. на суму 588602,33 грн.;</w:t>
      </w:r>
    </w:p>
    <w:p w14:paraId="370DA1ED" w14:textId="77777777" w:rsidR="00236CB4" w:rsidRPr="00236CB4" w:rsidRDefault="00236CB4" w:rsidP="00236CB4">
      <w:pPr>
        <w:pStyle w:val="a9"/>
        <w:rPr>
          <w:color w:val="000000"/>
        </w:rPr>
      </w:pPr>
      <w:r w:rsidRPr="00236CB4">
        <w:rPr>
          <w:color w:val="000000"/>
        </w:rPr>
        <w:t>- червні 2015р. га суму 23927грн.</w:t>
      </w:r>
    </w:p>
    <w:p w14:paraId="2109C835" w14:textId="77777777" w:rsidR="00236CB4" w:rsidRPr="00236CB4" w:rsidRDefault="00236CB4" w:rsidP="00236CB4">
      <w:pPr>
        <w:pStyle w:val="a9"/>
        <w:rPr>
          <w:color w:val="000000"/>
        </w:rPr>
      </w:pPr>
      <w:r w:rsidRPr="00236CB4">
        <w:rPr>
          <w:color w:val="000000"/>
        </w:rPr>
        <w:t>- заниження фінансового результату до оподаткування ТОВ «Буденергомонтаж ЛТД», що задекларовано у податковій декларації з податку на прибуток підприємства за 2015 рік складає 8481367,56 грн.;</w:t>
      </w:r>
    </w:p>
    <w:p w14:paraId="0F525B32" w14:textId="77777777" w:rsidR="00236CB4" w:rsidRPr="00236CB4" w:rsidRDefault="00236CB4" w:rsidP="00236CB4">
      <w:pPr>
        <w:pStyle w:val="a9"/>
        <w:rPr>
          <w:color w:val="000000"/>
        </w:rPr>
      </w:pPr>
      <w:r w:rsidRPr="00236CB4">
        <w:rPr>
          <w:color w:val="000000"/>
        </w:rPr>
        <w:t>- заниження податку на прибуток підприємства ТОВ «Буденергомонтаж ЛТД» за 2015 рік складає 1526646,16 грн.».</w:t>
      </w:r>
    </w:p>
    <w:p w14:paraId="65813AA5" w14:textId="77777777" w:rsidR="00236CB4" w:rsidRPr="00236CB4" w:rsidRDefault="00236CB4" w:rsidP="00236CB4">
      <w:pPr>
        <w:pStyle w:val="a9"/>
        <w:rPr>
          <w:color w:val="000000"/>
        </w:rPr>
      </w:pPr>
      <w:r w:rsidRPr="00236CB4">
        <w:rPr>
          <w:color w:val="000000"/>
        </w:rPr>
        <w:t>Таким чином, ОСОБА_1 за попередньою змовою з ОСОБА_2 будучі службовою особою ТОВ «Буденергомонтаж ЛТД», діючи з прямим умислом, у порушення норм п. </w:t>
      </w:r>
      <w:hyperlink r:id="rId53" w:anchor="12022" w:tgtFrame="_blank" w:tooltip="Податковий кодекс України (ред. з 01.01.2017); нормативно-правовий акт № 2755-VI від 02.12.2010" w:history="1">
        <w:r w:rsidRPr="00236CB4">
          <w:rPr>
            <w:rStyle w:val="a7"/>
          </w:rPr>
          <w:t>44.1</w:t>
        </w:r>
      </w:hyperlink>
      <w:r w:rsidRPr="00236CB4">
        <w:rPr>
          <w:color w:val="000000"/>
        </w:rPr>
        <w:t> ст. </w:t>
      </w:r>
      <w:hyperlink r:id="rId54" w:anchor="12021" w:tgtFrame="_blank" w:tooltip="Податковий кодекс України (ред. з 01.01.2017); нормативно-правовий акт № 2755-VI від 02.12.2010" w:history="1">
        <w:r w:rsidRPr="00236CB4">
          <w:rPr>
            <w:rStyle w:val="a7"/>
          </w:rPr>
          <w:t>44</w:t>
        </w:r>
      </w:hyperlink>
      <w:r w:rsidRPr="00236CB4">
        <w:rPr>
          <w:color w:val="000000"/>
        </w:rPr>
        <w:t>, ст. </w:t>
      </w:r>
      <w:hyperlink r:id="rId55" w:anchor="15118" w:tgtFrame="_blank" w:tooltip="Податковий кодекс України (ред. з 01.01.2017); нормативно-правовий акт № 2755-VI від 02.12.2010" w:history="1">
        <w:r w:rsidRPr="00236CB4">
          <w:rPr>
            <w:rStyle w:val="a7"/>
          </w:rPr>
          <w:t>198 Податкового кодексу України від 02.12.2010 № 2755-VI</w:t>
        </w:r>
      </w:hyperlink>
      <w:r w:rsidRPr="00236CB4">
        <w:rPr>
          <w:color w:val="000000"/>
        </w:rPr>
        <w:t> (із внесеними змінами та доповненнями) у результаті відображення в податковому обліку та податковій звітності ТОВ «Буденергомонтаж ЛТД» безтоварних операцій з придбання товарів та послуг у ПП «Адепт-Аудит», МПП ВКФ «Експрес-Комплект», ТОВ «Юнасіс», ТОВ «Арутис-С», ТОВ «Епсілон-2015», ТОВ «Юніверсал-ЛТД», ТОВ «Малена Торг», які фактично не відбувались, безпідставно занизив податкові зобов`язання з податку на додану вартість в сумі 1696273,51 грн. та податку на прибуток в сумі 1526646,16 грн. ТОВ «Буденергомонтаж ЛТД», а всього на суму 3 222 919, 67грн., що є великим розміром.</w:t>
      </w:r>
    </w:p>
    <w:p w14:paraId="29B3AF99" w14:textId="77777777" w:rsidR="00236CB4" w:rsidRPr="00236CB4" w:rsidRDefault="00236CB4" w:rsidP="00236CB4">
      <w:pPr>
        <w:pStyle w:val="a9"/>
        <w:rPr>
          <w:color w:val="000000"/>
        </w:rPr>
      </w:pPr>
      <w:r w:rsidRPr="00236CB4">
        <w:rPr>
          <w:color w:val="000000"/>
        </w:rPr>
        <w:t>Пунктом 5 Підрозділу 1 розділу ХХ </w:t>
      </w:r>
      <w:hyperlink r:id="rId56" w:anchor="20005" w:tgtFrame="_blank" w:tooltip="Податковий кодекс України (ред. з 01.01.2017); нормативно-правовий акт № 2755-VI від 02.12.2010" w:history="1">
        <w:r w:rsidRPr="00236CB4">
          <w:rPr>
            <w:rStyle w:val="a7"/>
          </w:rPr>
          <w:t>Перехідних положень ПК України</w:t>
        </w:r>
      </w:hyperlink>
      <w:r w:rsidRPr="00236CB4">
        <w:rPr>
          <w:color w:val="000000"/>
        </w:rPr>
        <w:t> передбачено, якщо норми інших законів містять посилання на неоподатковуваний мінімум доходів громадян (НМДГ),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адміністративних або кримінальних правопорушень, для яких сума неоподатковуваного мінімуму встановлюється на рівні податкової соціальної пільги, визначеної пп. </w:t>
      </w:r>
      <w:hyperlink r:id="rId57" w:anchor="14115" w:tgtFrame="_blank" w:tooltip="Податковий кодекс України (ред. з 01.01.2017); нормативно-правовий акт № 2755-VI від 02.12.2010" w:history="1">
        <w:r w:rsidRPr="00236CB4">
          <w:rPr>
            <w:rStyle w:val="a7"/>
          </w:rPr>
          <w:t>169.1.1</w:t>
        </w:r>
      </w:hyperlink>
      <w:r w:rsidRPr="00236CB4">
        <w:rPr>
          <w:color w:val="000000"/>
        </w:rPr>
        <w:t> п. </w:t>
      </w:r>
      <w:hyperlink r:id="rId58" w:anchor="14113" w:tgtFrame="_blank" w:tooltip="Податковий кодекс України (ред. з 01.01.2017); нормативно-правовий акт № 2755-VI від 02.12.2010" w:history="1">
        <w:r w:rsidRPr="00236CB4">
          <w:rPr>
            <w:rStyle w:val="a7"/>
          </w:rPr>
          <w:t>169.1</w:t>
        </w:r>
      </w:hyperlink>
      <w:r w:rsidRPr="00236CB4">
        <w:rPr>
          <w:color w:val="000000"/>
        </w:rPr>
        <w:t> ст. </w:t>
      </w:r>
      <w:hyperlink r:id="rId59" w:anchor="14112" w:tgtFrame="_blank" w:tooltip="Податковий кодекс України (ред. з 01.01.2017); нормативно-правовий акт № 2755-VI від 02.12.2010" w:history="1">
        <w:r w:rsidRPr="00236CB4">
          <w:rPr>
            <w:rStyle w:val="a7"/>
          </w:rPr>
          <w:t>169</w:t>
        </w:r>
      </w:hyperlink>
      <w:r w:rsidRPr="00236CB4">
        <w:rPr>
          <w:color w:val="000000"/>
        </w:rPr>
        <w:t> розділу </w:t>
      </w:r>
      <w:hyperlink r:id="rId60" w:anchor="13836" w:tgtFrame="_blank" w:tooltip="Податковий кодекс України (ред. з 01.01.2017); нормативно-правовий акт № 2755-VI від 02.12.2010" w:history="1">
        <w:r w:rsidRPr="00236CB4">
          <w:rPr>
            <w:rStyle w:val="a7"/>
          </w:rPr>
          <w:t>IV</w:t>
        </w:r>
      </w:hyperlink>
      <w:r w:rsidRPr="00236CB4">
        <w:rPr>
          <w:color w:val="000000"/>
        </w:rPr>
        <w:t> цього </w:t>
      </w:r>
      <w:hyperlink r:id="rId61" w:anchor="13836" w:tgtFrame="_blank" w:tooltip="Податковий кодекс України (ред. з 01.01.2017); нормативно-правовий акт № 2755-VI від 02.12.2010" w:history="1">
        <w:r w:rsidRPr="00236CB4">
          <w:rPr>
            <w:rStyle w:val="a7"/>
          </w:rPr>
          <w:t>Кодексу</w:t>
        </w:r>
      </w:hyperlink>
      <w:r w:rsidRPr="00236CB4">
        <w:rPr>
          <w:color w:val="000000"/>
        </w:rPr>
        <w:t> для відповідного року.</w:t>
      </w:r>
    </w:p>
    <w:p w14:paraId="6D644A62" w14:textId="77777777" w:rsidR="00236CB4" w:rsidRPr="00236CB4" w:rsidRDefault="00236CB4" w:rsidP="00236CB4">
      <w:pPr>
        <w:pStyle w:val="a9"/>
        <w:rPr>
          <w:color w:val="000000"/>
        </w:rPr>
      </w:pPr>
      <w:r w:rsidRPr="00236CB4">
        <w:rPr>
          <w:color w:val="000000"/>
        </w:rPr>
        <w:t>Згідно з пп. </w:t>
      </w:r>
      <w:hyperlink r:id="rId62" w:anchor="14115" w:tgtFrame="_blank" w:tooltip="Податковий кодекс України (ред. з 01.01.2017); нормативно-правовий акт № 2755-VI від 02.12.2010" w:history="1">
        <w:r w:rsidRPr="00236CB4">
          <w:rPr>
            <w:rStyle w:val="a7"/>
          </w:rPr>
          <w:t>169.1.1</w:t>
        </w:r>
      </w:hyperlink>
      <w:r w:rsidRPr="00236CB4">
        <w:rPr>
          <w:color w:val="000000"/>
        </w:rPr>
        <w:t> п. </w:t>
      </w:r>
      <w:hyperlink r:id="rId63" w:anchor="14113" w:tgtFrame="_blank" w:tooltip="Податковий кодекс України (ред. з 01.01.2017); нормативно-правовий акт № 2755-VI від 02.12.2010" w:history="1">
        <w:r w:rsidRPr="00236CB4">
          <w:rPr>
            <w:rStyle w:val="a7"/>
          </w:rPr>
          <w:t>169.1</w:t>
        </w:r>
      </w:hyperlink>
      <w:r w:rsidRPr="00236CB4">
        <w:rPr>
          <w:color w:val="000000"/>
        </w:rPr>
        <w:t> ст. </w:t>
      </w:r>
      <w:hyperlink r:id="rId64" w:anchor="14112" w:tgtFrame="_blank" w:tooltip="Податковий кодекс України (ред. з 01.01.2017); нормативно-правовий акт № 2755-VI від 02.12.2010" w:history="1">
        <w:r w:rsidRPr="00236CB4">
          <w:rPr>
            <w:rStyle w:val="a7"/>
          </w:rPr>
          <w:t>169 ПК України</w:t>
        </w:r>
      </w:hyperlink>
      <w:r w:rsidRPr="00236CB4">
        <w:rPr>
          <w:color w:val="000000"/>
        </w:rPr>
        <w:t> , сума податкової соціальної пільги дорівнює 100 відсоткам розміру прожиткового мінімуму для працездатної особи (у розрахунку на місяць), встановленому </w:t>
      </w:r>
      <w:hyperlink r:id="rId65" w:tgtFrame="_blank" w:tooltip="Про бухгалтерський облік та фінансову звітність в Україні; нормативно-правовий акт № 996-XIV від 16.07.1999" w:history="1">
        <w:r w:rsidRPr="00236CB4">
          <w:rPr>
            <w:rStyle w:val="a7"/>
          </w:rPr>
          <w:t>законом</w:t>
        </w:r>
      </w:hyperlink>
      <w:r w:rsidRPr="00236CB4">
        <w:rPr>
          <w:color w:val="000000"/>
        </w:rPr>
        <w:t> на 1 січня звітного податкового року, - для будь-якого платника податку.</w:t>
      </w:r>
    </w:p>
    <w:p w14:paraId="3B868E95" w14:textId="77777777" w:rsidR="00236CB4" w:rsidRPr="00236CB4" w:rsidRDefault="00236CB4" w:rsidP="00236CB4">
      <w:pPr>
        <w:pStyle w:val="a9"/>
        <w:rPr>
          <w:color w:val="000000"/>
        </w:rPr>
      </w:pPr>
      <w:r w:rsidRPr="00236CB4">
        <w:rPr>
          <w:color w:val="000000"/>
        </w:rPr>
        <w:t>Відповідно до п. 1 розділу </w:t>
      </w:r>
      <w:hyperlink r:id="rId66" w:anchor="19932" w:tgtFrame="_blank" w:tooltip="Податковий кодекс України (ред. з 01.01.2017); нормативно-правовий акт № 2755-VI від 02.12.2010" w:history="1">
        <w:r w:rsidRPr="00236CB4">
          <w:rPr>
            <w:rStyle w:val="a7"/>
          </w:rPr>
          <w:t>ХІХ «Прикінцеві положення» ПК України 9</w:t>
        </w:r>
      </w:hyperlink>
      <w:r w:rsidRPr="00236CB4">
        <w:rPr>
          <w:color w:val="000000"/>
        </w:rPr>
        <w:t> (у редакції, яка діяла станом на 31.12.2014 року), цей Кодекс набирає чинності з 1 січня 2011 року, крім п.п. </w:t>
      </w:r>
      <w:hyperlink r:id="rId67" w:anchor="14115" w:tgtFrame="_blank" w:tooltip="Податковий кодекс України (ред. з 01.01.2017); нормативно-правовий акт № 2755-VI від 02.12.2010" w:history="1">
        <w:r w:rsidRPr="00236CB4">
          <w:rPr>
            <w:rStyle w:val="a7"/>
          </w:rPr>
          <w:t>169.1.1</w:t>
        </w:r>
      </w:hyperlink>
      <w:r w:rsidRPr="00236CB4">
        <w:rPr>
          <w:color w:val="000000"/>
        </w:rPr>
        <w:t> п. </w:t>
      </w:r>
      <w:hyperlink r:id="rId68" w:anchor="14113" w:tgtFrame="_blank" w:tooltip="Податковий кодекс України (ред. з 01.01.2017); нормативно-правовий акт № 2755-VI від 02.12.2010" w:history="1">
        <w:r w:rsidRPr="00236CB4">
          <w:rPr>
            <w:rStyle w:val="a7"/>
          </w:rPr>
          <w:t>169.1</w:t>
        </w:r>
      </w:hyperlink>
      <w:r w:rsidRPr="00236CB4">
        <w:rPr>
          <w:color w:val="000000"/>
        </w:rPr>
        <w:t> ст. </w:t>
      </w:r>
      <w:hyperlink r:id="rId69" w:anchor="14112" w:tgtFrame="_blank" w:tooltip="Податковий кодекс України (ред. з 01.01.2017); нормативно-правовий акт № 2755-VI від 02.12.2010" w:history="1">
        <w:r w:rsidRPr="00236CB4">
          <w:rPr>
            <w:rStyle w:val="a7"/>
          </w:rPr>
          <w:t>169</w:t>
        </w:r>
      </w:hyperlink>
      <w:r w:rsidRPr="00236CB4">
        <w:rPr>
          <w:color w:val="000000"/>
        </w:rPr>
        <w:t> цього </w:t>
      </w:r>
      <w:hyperlink r:id="rId70" w:anchor="14112" w:tgtFrame="_blank" w:tooltip="Податковий кодекс України (ред. з 01.01.2017); нормативно-правовий акт № 2755-VI від 02.12.2010" w:history="1">
        <w:r w:rsidRPr="00236CB4">
          <w:rPr>
            <w:rStyle w:val="a7"/>
          </w:rPr>
          <w:t>Кодексу</w:t>
        </w:r>
      </w:hyperlink>
      <w:r w:rsidRPr="00236CB4">
        <w:rPr>
          <w:color w:val="000000"/>
        </w:rPr>
        <w:t>, який набирає чинності з 1 січня 2015 року. До 31 грудня 2014 року для цілей застосування цього підпункту податкова соціальна пільга надається в розмірі, що дорівнює 50 відсоткам розміру прожиткового мінімуму для працездатної особи (у розрахунку на місяць), встановленому </w:t>
      </w:r>
      <w:hyperlink r:id="rId71" w:tgtFrame="_blank" w:tooltip="Про бухгалтерський облік та фінансову звітність в Україні; нормативно-правовий акт № 996-XIV від 16.07.1999" w:history="1">
        <w:r w:rsidRPr="00236CB4">
          <w:rPr>
            <w:rStyle w:val="a7"/>
          </w:rPr>
          <w:t>законом</w:t>
        </w:r>
      </w:hyperlink>
      <w:r w:rsidRPr="00236CB4">
        <w:rPr>
          <w:color w:val="000000"/>
        </w:rPr>
        <w:t> на 1 січня звітного податкового року, - для будь-якого платника податку.</w:t>
      </w:r>
    </w:p>
    <w:p w14:paraId="3418C312" w14:textId="77777777" w:rsidR="00236CB4" w:rsidRPr="00236CB4" w:rsidRDefault="00236CB4" w:rsidP="00236CB4">
      <w:pPr>
        <w:pStyle w:val="a9"/>
        <w:rPr>
          <w:color w:val="000000"/>
        </w:rPr>
      </w:pPr>
      <w:r w:rsidRPr="00236CB4">
        <w:rPr>
          <w:color w:val="000000"/>
        </w:rPr>
        <w:t>Відповідно до </w:t>
      </w:r>
      <w:hyperlink r:id="rId72" w:tgtFrame="_blank" w:tooltip="Про Державний бюджет України на 2015 рік; нормативно-правовий акт № 80-VIII від 28.12.2014" w:history="1">
        <w:r w:rsidRPr="00236CB4">
          <w:rPr>
            <w:rStyle w:val="a7"/>
          </w:rPr>
          <w:t>Закону України «Про Державний бюджет України на 2015 рік» від 28 грудня 2014 року № 80-VIІI</w:t>
        </w:r>
      </w:hyperlink>
      <w:r w:rsidRPr="00236CB4">
        <w:rPr>
          <w:color w:val="000000"/>
        </w:rPr>
        <w:t> з 1 січня 2015 року розмір прожиткового мінімуму установлено у сумі 1 218 гривні.</w:t>
      </w:r>
    </w:p>
    <w:p w14:paraId="35005452" w14:textId="77777777" w:rsidR="00236CB4" w:rsidRPr="00236CB4" w:rsidRDefault="00236CB4" w:rsidP="00236CB4">
      <w:pPr>
        <w:pStyle w:val="a9"/>
        <w:rPr>
          <w:color w:val="000000"/>
        </w:rPr>
      </w:pPr>
      <w:r w:rsidRPr="00236CB4">
        <w:rPr>
          <w:color w:val="000000"/>
        </w:rPr>
        <w:t>Тобто, за нормами чинного законодавства неоподатковуваний мінімум доходів громадян в 2015 році складав 609 гривень (50% прожиткового мінімуму 1 218 гривень).</w:t>
      </w:r>
    </w:p>
    <w:p w14:paraId="68AF8BE7" w14:textId="77777777" w:rsidR="00236CB4" w:rsidRPr="00236CB4" w:rsidRDefault="00236CB4" w:rsidP="00236CB4">
      <w:pPr>
        <w:pStyle w:val="a9"/>
        <w:rPr>
          <w:color w:val="000000"/>
        </w:rPr>
      </w:pPr>
      <w:r w:rsidRPr="00236CB4">
        <w:rPr>
          <w:color w:val="000000"/>
        </w:rPr>
        <w:t>Відповідно до висновку судово-економічної експертизи №250 від 24.07.2017 року:</w:t>
      </w:r>
    </w:p>
    <w:p w14:paraId="31970D03" w14:textId="77777777" w:rsidR="00236CB4" w:rsidRPr="00236CB4" w:rsidRDefault="00236CB4" w:rsidP="00236CB4">
      <w:pPr>
        <w:pStyle w:val="a9"/>
        <w:rPr>
          <w:color w:val="000000"/>
        </w:rPr>
      </w:pPr>
      <w:r w:rsidRPr="00236CB4">
        <w:rPr>
          <w:color w:val="000000"/>
        </w:rPr>
        <w:lastRenderedPageBreak/>
        <w:t>-заниження податкового зобов`язання з податку на додану вартість ТОВ «Буденергомонтаж ЛТД» у період січень 2015 - червень 2015 року складає на загальну суму 1 696 273,51 грн.;</w:t>
      </w:r>
    </w:p>
    <w:p w14:paraId="0ADAFBBE" w14:textId="77777777" w:rsidR="00236CB4" w:rsidRPr="00236CB4" w:rsidRDefault="00236CB4" w:rsidP="00236CB4">
      <w:pPr>
        <w:pStyle w:val="a9"/>
        <w:rPr>
          <w:color w:val="000000"/>
        </w:rPr>
      </w:pPr>
      <w:r w:rsidRPr="00236CB4">
        <w:rPr>
          <w:color w:val="000000"/>
        </w:rPr>
        <w:t>-заниження податку на прибуток підприємства ТОВ «Буденергомонтаж ЛТД» за 2015 рік складає 1 526 646, 16 грн.»,</w:t>
      </w:r>
    </w:p>
    <w:p w14:paraId="0DF85EB9" w14:textId="77777777" w:rsidR="00236CB4" w:rsidRPr="00236CB4" w:rsidRDefault="00236CB4" w:rsidP="00236CB4">
      <w:pPr>
        <w:pStyle w:val="a9"/>
        <w:rPr>
          <w:color w:val="000000"/>
        </w:rPr>
      </w:pPr>
      <w:r w:rsidRPr="00236CB4">
        <w:rPr>
          <w:color w:val="000000"/>
        </w:rPr>
        <w:t>а всього податків на загальну суму 3 222 919, 67грн., що є великим розміром, що складає 5 292,15 неоподатковуваних мінімумів доходів громадян.</w:t>
      </w:r>
    </w:p>
    <w:p w14:paraId="0C56A99D" w14:textId="77777777" w:rsidR="00236CB4" w:rsidRPr="00236CB4" w:rsidRDefault="00236CB4" w:rsidP="00236CB4">
      <w:pPr>
        <w:pStyle w:val="a9"/>
        <w:rPr>
          <w:color w:val="000000"/>
        </w:rPr>
      </w:pPr>
      <w:r w:rsidRPr="00236CB4">
        <w:rPr>
          <w:color w:val="000000"/>
        </w:rPr>
        <w:t>Таким чином, у результаті злочинних дій ОСОБА_1 , за попередньою змовою з ОСОБА_2 , які будучі службовими особами ТОВ «Буденергомонтаж ЛТД», об`єднаних єдиним умислом у період з 01.01.2015 - 01.04.2016 спричинили шкоду державі у виді ненадходження до бюджету податку на додану вартість у сумі 1 696 273,51 гривень та податку на прибуток підприємства у сумі 1 526 646,16 гривень, а всього податків на загальну суму 3 222 919,67гривень. (5 292,15 неоподатковуваних мінімумів доходів громадян), що більш ніж в 5000 разів перевищує неоподатковуваний мінімум доходів громадян та є великим розміром.</w:t>
      </w:r>
    </w:p>
    <w:p w14:paraId="73B5ADAB" w14:textId="77777777" w:rsidR="00236CB4" w:rsidRPr="00236CB4" w:rsidRDefault="00236CB4" w:rsidP="00236CB4">
      <w:pPr>
        <w:pStyle w:val="a9"/>
        <w:rPr>
          <w:color w:val="000000"/>
        </w:rPr>
      </w:pPr>
      <w:r w:rsidRPr="00236CB4">
        <w:rPr>
          <w:color w:val="000000"/>
        </w:rPr>
        <w:t>Відповідно до </w:t>
      </w:r>
      <w:hyperlink r:id="rId73" w:anchor="910116" w:tgtFrame="_blank" w:tooltip="Кримінальний кодекс України; нормативно-правовий акт № 2341-III від 05.04.2001" w:history="1">
        <w:r w:rsidRPr="00236CB4">
          <w:rPr>
            <w:rStyle w:val="a7"/>
          </w:rPr>
          <w:t>ст.12 КК України</w:t>
        </w:r>
      </w:hyperlink>
      <w:r w:rsidRPr="00236CB4">
        <w:rPr>
          <w:color w:val="000000"/>
        </w:rPr>
        <w:t> злочини, передбачений ч.2 </w:t>
      </w:r>
      <w:hyperlink r:id="rId74" w:anchor="1143" w:tgtFrame="_blank" w:tooltip="Кримінальний кодекс України; нормативно-правовий акт № 2341-III від 05.04.2001" w:history="1">
        <w:r w:rsidRPr="00236CB4">
          <w:rPr>
            <w:rStyle w:val="a7"/>
          </w:rPr>
          <w:t>ст.212 КК України</w:t>
        </w:r>
      </w:hyperlink>
      <w:r w:rsidRPr="00236CB4">
        <w:rPr>
          <w:color w:val="000000"/>
        </w:rPr>
        <w:t> відносяться до злочинів невеликої тяжкості.</w:t>
      </w:r>
    </w:p>
    <w:p w14:paraId="1BD47DD2" w14:textId="77777777" w:rsidR="00236CB4" w:rsidRPr="00236CB4" w:rsidRDefault="00236CB4" w:rsidP="00236CB4">
      <w:pPr>
        <w:pStyle w:val="a9"/>
        <w:rPr>
          <w:color w:val="000000"/>
        </w:rPr>
      </w:pPr>
      <w:r w:rsidRPr="00236CB4">
        <w:rPr>
          <w:color w:val="000000"/>
        </w:rPr>
        <w:t>Згідно п.2 ч.1 </w:t>
      </w:r>
      <w:hyperlink r:id="rId75" w:anchor="187" w:tgtFrame="_blank" w:tooltip="Кримінальний кодекс України; нормативно-правовий акт № 2341-III від 05.04.2001" w:history="1">
        <w:r w:rsidRPr="00236CB4">
          <w:rPr>
            <w:rStyle w:val="a7"/>
          </w:rPr>
          <w:t>ст.49 КК України</w:t>
        </w:r>
      </w:hyperlink>
      <w:r w:rsidRPr="00236CB4">
        <w:rPr>
          <w:color w:val="000000"/>
        </w:rPr>
        <w:t>, особа звільняється від кримінальної відповідальності, якщо з дня вчинення нею злочину і до дня набрання вироком законної сили минуло два роки - у разі вчинення злочину невеликої тяжкості, за який передбачене покарання менш суворе, ніж обмеження волі.</w:t>
      </w:r>
    </w:p>
    <w:p w14:paraId="41EBAF24" w14:textId="77777777" w:rsidR="00236CB4" w:rsidRPr="00236CB4" w:rsidRDefault="00236CB4" w:rsidP="00236CB4">
      <w:pPr>
        <w:pStyle w:val="a9"/>
        <w:rPr>
          <w:color w:val="000000"/>
        </w:rPr>
      </w:pPr>
      <w:r w:rsidRPr="00236CB4">
        <w:rPr>
          <w:color w:val="000000"/>
        </w:rPr>
        <w:t>Відповідно до п.8 </w:t>
      </w:r>
      <w:hyperlink r:id="rId76" w:tgtFrame="_blank" w:tooltip="Про практику застосування судами України законодавства про звільнення особи від кримінальної відповідальності; нормативно-правовий акт № 12 від 23.12.2005" w:history="1">
        <w:r w:rsidRPr="00236CB4">
          <w:rPr>
            <w:rStyle w:val="a7"/>
          </w:rPr>
          <w:t>Постанови Пленуму Верховного Суду України «Про практику застосування судами України законодавства про звільнення особи від кримінальної відповідальності» від 23.12.2005 року №12</w:t>
        </w:r>
      </w:hyperlink>
      <w:r w:rsidRPr="00236CB4">
        <w:rPr>
          <w:color w:val="000000"/>
        </w:rPr>
        <w:t> особа підлягає звільненню від кримінальної відповідальності за </w:t>
      </w:r>
      <w:hyperlink r:id="rId77" w:anchor="187" w:tgtFrame="_blank" w:tooltip="Кримінальний кодекс України; нормативно-правовий акт № 2341-III від 05.04.2001" w:history="1">
        <w:r w:rsidRPr="00236CB4">
          <w:rPr>
            <w:rStyle w:val="a7"/>
          </w:rPr>
          <w:t>ст.49 КК України</w:t>
        </w:r>
      </w:hyperlink>
      <w:r w:rsidRPr="00236CB4">
        <w:rPr>
          <w:color w:val="000000"/>
        </w:rPr>
        <w:t>, якщо з дня вчинення нею злочину до набрання вироком законної сили минули певні строки давності і вона не ухилялась від слідства або суду та не вчинила нового злочину. Початок строку давності є день вчинення особою злочину.</w:t>
      </w:r>
    </w:p>
    <w:p w14:paraId="09AAC75B" w14:textId="77777777" w:rsidR="00236CB4" w:rsidRPr="00236CB4" w:rsidRDefault="00236CB4" w:rsidP="00236CB4">
      <w:pPr>
        <w:pStyle w:val="a9"/>
        <w:rPr>
          <w:color w:val="000000"/>
        </w:rPr>
      </w:pPr>
      <w:r w:rsidRPr="00236CB4">
        <w:rPr>
          <w:color w:val="000000"/>
        </w:rPr>
        <w:t>У п.1 ч.2 </w:t>
      </w:r>
      <w:hyperlink r:id="rId78" w:anchor="2160" w:tgtFrame="_blank" w:tooltip="Кримінальний процесуальний кодекс України; нормативно-правовий акт № 4651-VI від 13.04.2012" w:history="1">
        <w:r w:rsidRPr="00236CB4">
          <w:rPr>
            <w:rStyle w:val="a7"/>
          </w:rPr>
          <w:t>ст. 284 КПК України</w:t>
        </w:r>
      </w:hyperlink>
      <w:r w:rsidRPr="00236CB4">
        <w:rPr>
          <w:color w:val="000000"/>
        </w:rPr>
        <w:t> визначено, що кримінальне провадження закривається судом у зв`язку зі звільненням особи від кримінальної відповідальності.</w:t>
      </w:r>
    </w:p>
    <w:p w14:paraId="77AEA846" w14:textId="77777777" w:rsidR="00236CB4" w:rsidRPr="00236CB4" w:rsidRDefault="00236CB4" w:rsidP="00236CB4">
      <w:pPr>
        <w:pStyle w:val="a9"/>
        <w:rPr>
          <w:color w:val="000000"/>
        </w:rPr>
      </w:pPr>
      <w:r w:rsidRPr="00236CB4">
        <w:rPr>
          <w:color w:val="000000"/>
        </w:rPr>
        <w:t>Враховуючи те, що з моменту вчинення інкримінованого ОСОБА_1 кримінального правопорушення минуло більш ніж два роки, суд приходить до висновку про необхідність задоволення клопотання та звільнення останнього від кримінальної відповідальності.</w:t>
      </w:r>
    </w:p>
    <w:p w14:paraId="027A8ACE" w14:textId="77777777" w:rsidR="00236CB4" w:rsidRPr="00236CB4" w:rsidRDefault="00236CB4" w:rsidP="00236CB4">
      <w:pPr>
        <w:pStyle w:val="a9"/>
        <w:rPr>
          <w:color w:val="000000"/>
        </w:rPr>
      </w:pPr>
      <w:r w:rsidRPr="00236CB4">
        <w:rPr>
          <w:color w:val="000000"/>
        </w:rPr>
        <w:t>На підставі наведеного, керуючись ст.ст.</w:t>
      </w:r>
      <w:hyperlink r:id="rId79" w:anchor="153" w:tgtFrame="_blank" w:tooltip="Кримінальний процесуальний кодекс України; нормативно-правовий акт № 4651-VI від 13.04.2012" w:history="1">
        <w:r w:rsidRPr="00236CB4">
          <w:rPr>
            <w:rStyle w:val="a7"/>
          </w:rPr>
          <w:t>26</w:t>
        </w:r>
      </w:hyperlink>
      <w:r w:rsidRPr="00236CB4">
        <w:rPr>
          <w:color w:val="000000"/>
        </w:rPr>
        <w:t>, </w:t>
      </w:r>
      <w:hyperlink r:id="rId80" w:anchor="2160" w:tgtFrame="_blank" w:tooltip="Кримінальний процесуальний кодекс України; нормативно-правовий акт № 4651-VI від 13.04.2012" w:history="1">
        <w:r w:rsidRPr="00236CB4">
          <w:rPr>
            <w:rStyle w:val="a7"/>
          </w:rPr>
          <w:t>284</w:t>
        </w:r>
      </w:hyperlink>
      <w:r w:rsidRPr="00236CB4">
        <w:rPr>
          <w:color w:val="000000"/>
        </w:rPr>
        <w:t>, </w:t>
      </w:r>
      <w:hyperlink r:id="rId81" w:anchor="2394" w:tgtFrame="_blank" w:tooltip="Кримінальний процесуальний кодекс України; нормативно-правовий акт № 4651-VI від 13.04.2012" w:history="1">
        <w:r w:rsidRPr="00236CB4">
          <w:rPr>
            <w:rStyle w:val="a7"/>
          </w:rPr>
          <w:t>314</w:t>
        </w:r>
      </w:hyperlink>
      <w:r w:rsidRPr="00236CB4">
        <w:rPr>
          <w:color w:val="000000"/>
        </w:rPr>
        <w:t>, </w:t>
      </w:r>
      <w:hyperlink r:id="rId82" w:anchor="3471" w:tgtFrame="_blank" w:tooltip="Кримінальний процесуальний кодекс України; нормативно-правовий акт № 4651-VI від 13.04.2012" w:history="1">
        <w:r w:rsidRPr="00236CB4">
          <w:rPr>
            <w:rStyle w:val="a7"/>
          </w:rPr>
          <w:t>477 КПК України</w:t>
        </w:r>
      </w:hyperlink>
      <w:r w:rsidRPr="00236CB4">
        <w:rPr>
          <w:color w:val="000000"/>
        </w:rPr>
        <w:t>, суд,-</w:t>
      </w:r>
    </w:p>
    <w:p w14:paraId="322BC09A" w14:textId="77777777" w:rsidR="00236CB4" w:rsidRPr="00236CB4" w:rsidRDefault="00236CB4" w:rsidP="00236CB4">
      <w:pPr>
        <w:pStyle w:val="a9"/>
        <w:jc w:val="center"/>
        <w:rPr>
          <w:color w:val="000000"/>
        </w:rPr>
      </w:pPr>
      <w:r w:rsidRPr="00236CB4">
        <w:rPr>
          <w:b/>
          <w:bCs/>
          <w:color w:val="000000"/>
        </w:rPr>
        <w:t>УХВАЛИВ:</w:t>
      </w:r>
    </w:p>
    <w:p w14:paraId="53889D87" w14:textId="77777777" w:rsidR="00236CB4" w:rsidRPr="00236CB4" w:rsidRDefault="00236CB4" w:rsidP="00236CB4">
      <w:pPr>
        <w:pStyle w:val="a9"/>
        <w:rPr>
          <w:color w:val="000000"/>
          <w:highlight w:val="yellow"/>
        </w:rPr>
      </w:pPr>
      <w:r w:rsidRPr="00236CB4">
        <w:rPr>
          <w:color w:val="000000"/>
          <w:highlight w:val="yellow"/>
        </w:rPr>
        <w:t>Звільнити </w:t>
      </w:r>
      <w:r w:rsidRPr="00236CB4">
        <w:rPr>
          <w:b/>
          <w:bCs/>
          <w:color w:val="000000"/>
          <w:highlight w:val="yellow"/>
        </w:rPr>
        <w:t>ОСОБА_1 </w:t>
      </w:r>
      <w:r w:rsidRPr="00236CB4">
        <w:rPr>
          <w:color w:val="000000"/>
          <w:highlight w:val="yellow"/>
        </w:rPr>
        <w:t>, ІНФОРМАЦІЯ_1 , від кримінальної відповідальності по кримінальному провадженню за ч.2 </w:t>
      </w:r>
      <w:hyperlink r:id="rId83" w:anchor="1143" w:tgtFrame="_blank" w:tooltip="Кримінальний кодекс України; нормативно-правовий акт № 2341-III від 05.04.2001" w:history="1">
        <w:r w:rsidRPr="00236CB4">
          <w:rPr>
            <w:rStyle w:val="a7"/>
            <w:highlight w:val="yellow"/>
          </w:rPr>
          <w:t>ст.212 Кримінального кодексу України</w:t>
        </w:r>
      </w:hyperlink>
      <w:r w:rsidRPr="00236CB4">
        <w:rPr>
          <w:color w:val="000000"/>
          <w:highlight w:val="yellow"/>
        </w:rPr>
        <w:t> у зв`язку із закінченням строків давності.</w:t>
      </w:r>
    </w:p>
    <w:p w14:paraId="3B101CC2" w14:textId="77777777" w:rsidR="00236CB4" w:rsidRPr="00236CB4" w:rsidRDefault="00236CB4" w:rsidP="00236CB4">
      <w:pPr>
        <w:pStyle w:val="a9"/>
        <w:rPr>
          <w:color w:val="000000"/>
        </w:rPr>
      </w:pPr>
      <w:r w:rsidRPr="00236CB4">
        <w:rPr>
          <w:color w:val="000000"/>
          <w:highlight w:val="yellow"/>
        </w:rPr>
        <w:t>Кримінальне провадження щодо ОСОБА_1 , обвинуваченого за ч.2 </w:t>
      </w:r>
      <w:hyperlink r:id="rId84" w:anchor="1143" w:tgtFrame="_blank" w:tooltip="Кримінальний кодекс України; нормативно-правовий акт № 2341-III від 05.04.2001" w:history="1">
        <w:r w:rsidRPr="00236CB4">
          <w:rPr>
            <w:rStyle w:val="a7"/>
            <w:highlight w:val="yellow"/>
          </w:rPr>
          <w:t>ст.212 Кримінального кодексу України</w:t>
        </w:r>
      </w:hyperlink>
      <w:r w:rsidRPr="00236CB4">
        <w:rPr>
          <w:color w:val="000000"/>
          <w:highlight w:val="yellow"/>
        </w:rPr>
        <w:t> закрити у зв`язку із закінченням строків давності.</w:t>
      </w:r>
    </w:p>
    <w:p w14:paraId="742C1AB6" w14:textId="77777777" w:rsidR="00236CB4" w:rsidRPr="00236CB4" w:rsidRDefault="00236CB4" w:rsidP="00236CB4">
      <w:pPr>
        <w:pStyle w:val="a9"/>
        <w:rPr>
          <w:color w:val="000000"/>
        </w:rPr>
      </w:pPr>
      <w:r w:rsidRPr="00236CB4">
        <w:rPr>
          <w:color w:val="000000"/>
        </w:rPr>
        <w:lastRenderedPageBreak/>
        <w:t>Арешт, накладений ухвалою слідчого судді від 05.10.2017 року на майно ОСОБА_1 : легковий автомобіль ЗАЗ-DAEWO LEGANZA, 1998 року випуску, державний номер НОМЕР_1 , техпаспорт НОМЕР_2 , кузов НОМЕР_3 ; легковий автомобіль RENAULT CLIO, 2007 року випуску, державний номер НОМЕР_4 , технічний паспорт НОМЕР_10 , кузов НОМЕР_6 ; легковий автомобіль НОМЕР_7 , 1995 року випуску, державний номер НОМЕР_8 техпаспорт НОМЕР_11, кузов НОМЕР_9 - скасувати.</w:t>
      </w:r>
    </w:p>
    <w:p w14:paraId="5B09A8F5" w14:textId="77777777" w:rsidR="00236CB4" w:rsidRPr="00236CB4" w:rsidRDefault="00236CB4" w:rsidP="00236CB4">
      <w:pPr>
        <w:pStyle w:val="a9"/>
        <w:rPr>
          <w:color w:val="000000"/>
        </w:rPr>
      </w:pPr>
      <w:r w:rsidRPr="00236CB4">
        <w:rPr>
          <w:color w:val="000000"/>
        </w:rPr>
        <w:t>Запобіжний захід у вигляді застави, встановлений відносно ОСОБА_1 ухвалою слідчого судді від 05.10.2017 року у розмірі двадцяти прожиткових мінімумів для працездатних осіб, що становило тридцять дві тисячі гривень - скасувати.</w:t>
      </w:r>
    </w:p>
    <w:p w14:paraId="1CA3AE20" w14:textId="77777777" w:rsidR="00236CB4" w:rsidRPr="00236CB4" w:rsidRDefault="00236CB4" w:rsidP="00236CB4">
      <w:pPr>
        <w:pStyle w:val="a9"/>
        <w:rPr>
          <w:color w:val="000000"/>
        </w:rPr>
      </w:pPr>
      <w:r w:rsidRPr="00236CB4">
        <w:rPr>
          <w:color w:val="000000"/>
        </w:rPr>
        <w:t>Повний текст ухвали буде виготовлено на протязі п`яти днів.</w:t>
      </w:r>
    </w:p>
    <w:p w14:paraId="4E5BC369" w14:textId="77777777" w:rsidR="00236CB4" w:rsidRPr="00236CB4" w:rsidRDefault="00236CB4" w:rsidP="00236CB4">
      <w:pPr>
        <w:pStyle w:val="a9"/>
        <w:rPr>
          <w:color w:val="000000"/>
        </w:rPr>
      </w:pPr>
      <w:r w:rsidRPr="00236CB4">
        <w:rPr>
          <w:color w:val="000000"/>
        </w:rPr>
        <w:t>Ухвала може бути оскаржена до Запорізького апеляційного суду через Енергодарський міський суд Запорізької області шляхом подачі апеляційної скарги протягом семи днів з дня її оголошення.</w:t>
      </w:r>
    </w:p>
    <w:p w14:paraId="31647F6B" w14:textId="77777777" w:rsidR="00236CB4" w:rsidRPr="00236CB4" w:rsidRDefault="00236CB4" w:rsidP="00236CB4">
      <w:pPr>
        <w:pStyle w:val="a9"/>
        <w:rPr>
          <w:color w:val="000000"/>
        </w:rPr>
      </w:pPr>
      <w:r w:rsidRPr="00236CB4">
        <w:rPr>
          <w:color w:val="000000"/>
        </w:rPr>
        <w:t>Ухвала набирає законної сили після закінчення строку подання апеляційної скарги, якщо таку скаргу не було подано. У разі подання апеляційної скарги ухвала, якщо її не скасовано, набирає законної сили після ухвалення рішення судом апеляційної інстанції.</w:t>
      </w:r>
    </w:p>
    <w:p w14:paraId="7778F167" w14:textId="77777777" w:rsidR="00236CB4" w:rsidRPr="00236CB4" w:rsidRDefault="00236CB4" w:rsidP="00236CB4">
      <w:pPr>
        <w:pStyle w:val="a9"/>
        <w:rPr>
          <w:color w:val="000000"/>
        </w:rPr>
      </w:pPr>
      <w:r w:rsidRPr="00236CB4">
        <w:rPr>
          <w:color w:val="000000"/>
        </w:rPr>
        <w:t>Копію ухвали суду негайно після її проголошення вручити обвинуваченому та прокурору. Учасники судового провадження мають право отримати в суді копію ухвали суду.</w:t>
      </w:r>
    </w:p>
    <w:p w14:paraId="75D1EBD5" w14:textId="77777777" w:rsidR="00236CB4" w:rsidRPr="00236CB4" w:rsidRDefault="00236CB4" w:rsidP="00236CB4">
      <w:pPr>
        <w:pStyle w:val="a9"/>
        <w:rPr>
          <w:color w:val="000000"/>
        </w:rPr>
      </w:pPr>
      <w:r w:rsidRPr="00236CB4">
        <w:rPr>
          <w:b/>
          <w:bCs/>
          <w:color w:val="000000"/>
        </w:rPr>
        <w:t>       Суддя О.  М.  Бульба</w:t>
      </w:r>
    </w:p>
    <w:p w14:paraId="4DEC6319" w14:textId="77777777" w:rsidR="00DC005A" w:rsidRPr="00236CB4" w:rsidRDefault="00DC005A">
      <w:pPr>
        <w:rPr>
          <w:szCs w:val="24"/>
        </w:rPr>
      </w:pPr>
    </w:p>
    <w:sectPr w:rsidR="00DC005A" w:rsidRPr="00236CB4" w:rsidSect="00236CB4">
      <w:headerReference w:type="first" r:id="rId8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74C83" w14:textId="77777777" w:rsidR="00236CB4" w:rsidRDefault="00236CB4" w:rsidP="00236CB4">
      <w:pPr>
        <w:spacing w:after="0" w:line="240" w:lineRule="auto"/>
      </w:pPr>
      <w:r>
        <w:separator/>
      </w:r>
    </w:p>
  </w:endnote>
  <w:endnote w:type="continuationSeparator" w:id="0">
    <w:p w14:paraId="5A492CA8" w14:textId="77777777" w:rsidR="00236CB4" w:rsidRDefault="00236CB4" w:rsidP="00236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D4FAA" w14:textId="77777777" w:rsidR="00236CB4" w:rsidRDefault="00236CB4" w:rsidP="00236CB4">
      <w:pPr>
        <w:spacing w:after="0" w:line="240" w:lineRule="auto"/>
      </w:pPr>
      <w:r>
        <w:separator/>
      </w:r>
    </w:p>
  </w:footnote>
  <w:footnote w:type="continuationSeparator" w:id="0">
    <w:p w14:paraId="243E9450" w14:textId="77777777" w:rsidR="00236CB4" w:rsidRDefault="00236CB4" w:rsidP="00236C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165B2" w14:textId="43BB3B04" w:rsidR="00236CB4" w:rsidRDefault="00236CB4">
    <w:pPr>
      <w:pStyle w:val="a3"/>
    </w:pPr>
    <w:hyperlink r:id="rId1" w:history="1">
      <w:r w:rsidRPr="00DD4411">
        <w:rPr>
          <w:rStyle w:val="a7"/>
        </w:rPr>
        <w:t>https://reyestr.court.gov.ua/Review/87354563</w:t>
      </w:r>
    </w:hyperlink>
  </w:p>
  <w:p w14:paraId="37757A32" w14:textId="77777777" w:rsidR="00236CB4" w:rsidRDefault="00236CB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A6B"/>
    <w:rsid w:val="00236CB4"/>
    <w:rsid w:val="00A27A6B"/>
    <w:rsid w:val="00DC0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04E13"/>
  <w15:chartTrackingRefBased/>
  <w15:docId w15:val="{87CF4BFC-F9DB-4F70-B6A2-BF53AC34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CB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36CB4"/>
  </w:style>
  <w:style w:type="paragraph" w:styleId="a5">
    <w:name w:val="footer"/>
    <w:basedOn w:val="a"/>
    <w:link w:val="a6"/>
    <w:uiPriority w:val="99"/>
    <w:unhideWhenUsed/>
    <w:rsid w:val="00236CB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36CB4"/>
  </w:style>
  <w:style w:type="character" w:styleId="a7">
    <w:name w:val="Hyperlink"/>
    <w:basedOn w:val="a0"/>
    <w:uiPriority w:val="99"/>
    <w:unhideWhenUsed/>
    <w:rsid w:val="00236CB4"/>
    <w:rPr>
      <w:color w:val="0563C1" w:themeColor="hyperlink"/>
      <w:u w:val="single"/>
    </w:rPr>
  </w:style>
  <w:style w:type="character" w:styleId="a8">
    <w:name w:val="Unresolved Mention"/>
    <w:basedOn w:val="a0"/>
    <w:uiPriority w:val="99"/>
    <w:semiHidden/>
    <w:unhideWhenUsed/>
    <w:rsid w:val="00236CB4"/>
    <w:rPr>
      <w:color w:val="605E5C"/>
      <w:shd w:val="clear" w:color="auto" w:fill="E1DFDD"/>
    </w:rPr>
  </w:style>
  <w:style w:type="paragraph" w:styleId="a9">
    <w:name w:val="Normal (Web)"/>
    <w:basedOn w:val="a"/>
    <w:uiPriority w:val="99"/>
    <w:semiHidden/>
    <w:unhideWhenUsed/>
    <w:rsid w:val="00236CB4"/>
    <w:pPr>
      <w:spacing w:before="100" w:beforeAutospacing="1" w:after="100" w:afterAutospacing="1" w:line="240" w:lineRule="auto"/>
    </w:pPr>
    <w:rPr>
      <w:rFonts w:eastAsia="Times New Roman"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395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arch.ligazakon.ua/l_doc2.nsf/link1/an_10705/ed_2019_12_29/pravo1/T10_2755.html?pravo=1" TargetMode="External"/><Relationship Id="rId18" Type="http://schemas.openxmlformats.org/officeDocument/2006/relationships/hyperlink" Target="http://search.ligazakon.ua/l_doc2.nsf/link1/an_11319/ed_2019_12_29/pravo1/T10_2755.html?pravo=1" TargetMode="External"/><Relationship Id="rId26" Type="http://schemas.openxmlformats.org/officeDocument/2006/relationships/hyperlink" Target="http://search.ligazakon.ua/l_doc2.nsf/link1/an_11579/ed_2019_12_29/pravo1/T10_2755.html?pravo=1" TargetMode="External"/><Relationship Id="rId39" Type="http://schemas.openxmlformats.org/officeDocument/2006/relationships/hyperlink" Target="http://search.ligazakon.ua/l_doc2.nsf/link1/an_11579/ed_2019_12_29/pravo1/T10_2755.html?pravo=1" TargetMode="External"/><Relationship Id="rId21" Type="http://schemas.openxmlformats.org/officeDocument/2006/relationships/hyperlink" Target="http://search.ligazakon.ua/l_doc2.nsf/link1/an_11317/ed_2019_12_29/pravo1/T10_2755.html?pravo=1" TargetMode="External"/><Relationship Id="rId34" Type="http://schemas.openxmlformats.org/officeDocument/2006/relationships/hyperlink" Target="http://search.ligazakon.ua/l_doc2.nsf/link1/ed_2019_12_29/pravo1/T10_2755.html?pravo=1" TargetMode="External"/><Relationship Id="rId42" Type="http://schemas.openxmlformats.org/officeDocument/2006/relationships/hyperlink" Target="http://search.ligazakon.ua/l_doc2.nsf/link1/an_15337/ed_2019_12_29/pravo1/T10_2755.html?pravo=1" TargetMode="External"/><Relationship Id="rId47" Type="http://schemas.openxmlformats.org/officeDocument/2006/relationships/hyperlink" Target="http://search.ligazakon.ua/l_doc2.nsf/link1/an_15118/ed_2019_12_29/pravo1/T10_2755.html?pravo=1" TargetMode="External"/><Relationship Id="rId50" Type="http://schemas.openxmlformats.org/officeDocument/2006/relationships/hyperlink" Target="http://search.ligazakon.ua/l_doc2.nsf/link1/an_15148/ed_2019_12_29/pravo1/T10_2755.html?pravo=1" TargetMode="External"/><Relationship Id="rId55" Type="http://schemas.openxmlformats.org/officeDocument/2006/relationships/hyperlink" Target="http://search.ligazakon.ua/l_doc2.nsf/link1/an_15118/ed_2019_12_29/pravo1/T10_2755.html?pravo=1" TargetMode="External"/><Relationship Id="rId63" Type="http://schemas.openxmlformats.org/officeDocument/2006/relationships/hyperlink" Target="http://search.ligazakon.ua/l_doc2.nsf/link1/an_14113/ed_2019_12_29/pravo1/T10_2755.html?pravo=1" TargetMode="External"/><Relationship Id="rId68" Type="http://schemas.openxmlformats.org/officeDocument/2006/relationships/hyperlink" Target="http://search.ligazakon.ua/l_doc2.nsf/link1/an_14113/ed_2019_12_29/pravo1/T10_2755.html?pravo=1" TargetMode="External"/><Relationship Id="rId76" Type="http://schemas.openxmlformats.org/officeDocument/2006/relationships/hyperlink" Target="http://search.ligazakon.ua/l_doc2.nsf/link1/ed_2005_12_23/pravo1/VS05313.html?pravo=1" TargetMode="External"/><Relationship Id="rId84" Type="http://schemas.openxmlformats.org/officeDocument/2006/relationships/hyperlink" Target="http://search.ligazakon.ua/l_doc2.nsf/link1/an_1143/ed_2020_01_16/pravo1/T012341.html?pravo=1" TargetMode="External"/><Relationship Id="rId7" Type="http://schemas.openxmlformats.org/officeDocument/2006/relationships/hyperlink" Target="http://search.ligazakon.ua/l_doc2.nsf/link1/ed_2020_01_16/pravo1/T012341.html?pravo=1" TargetMode="External"/><Relationship Id="rId71" Type="http://schemas.openxmlformats.org/officeDocument/2006/relationships/hyperlink" Target="http://search.ligazakon.ua/l_doc2.nsf/link1/ed_2018_09_18/pravo1/T990996.html?pravo=1" TargetMode="External"/><Relationship Id="rId2" Type="http://schemas.openxmlformats.org/officeDocument/2006/relationships/settings" Target="settings.xml"/><Relationship Id="rId16" Type="http://schemas.openxmlformats.org/officeDocument/2006/relationships/hyperlink" Target="http://search.ligazakon.ua/l_doc2.nsf/link1/an_10705/ed_2019_12_29/pravo1/T10_2755.html?pravo=1" TargetMode="External"/><Relationship Id="rId29" Type="http://schemas.openxmlformats.org/officeDocument/2006/relationships/hyperlink" Target="http://search.ligazakon.ua/l_doc2.nsf/link1/ed_2018_09_18/pravo1/T990996.html?pravo=1" TargetMode="External"/><Relationship Id="rId11" Type="http://schemas.openxmlformats.org/officeDocument/2006/relationships/hyperlink" Target="http://search.ligazakon.ua/l_doc2.nsf/link1/an_10699/ed_2019_12_29/pravo1/T10_2755.html?pravo=1" TargetMode="External"/><Relationship Id="rId24" Type="http://schemas.openxmlformats.org/officeDocument/2006/relationships/hyperlink" Target="http://search.ligazakon.ua/l_doc2.nsf/link1/an_11579/ed_2019_12_29/pravo1/T10_2755.html?pravo=1" TargetMode="External"/><Relationship Id="rId32" Type="http://schemas.openxmlformats.org/officeDocument/2006/relationships/hyperlink" Target="http://search.ligazakon.ua/l_doc2.nsf/link1/ed_2018_06_20/pravo1/REG704.html?pravo=1" TargetMode="External"/><Relationship Id="rId37" Type="http://schemas.openxmlformats.org/officeDocument/2006/relationships/hyperlink" Target="http://search.ligazakon.ua/l_doc2.nsf/link1/an_11584/ed_2019_12_29/pravo1/T10_2755.html?pravo=1" TargetMode="External"/><Relationship Id="rId40" Type="http://schemas.openxmlformats.org/officeDocument/2006/relationships/hyperlink" Target="http://search.ligazakon.ua/l_doc2.nsf/link1/ed_2018_11_07/pravo1/T030852.html?pravo=1" TargetMode="External"/><Relationship Id="rId45" Type="http://schemas.openxmlformats.org/officeDocument/2006/relationships/hyperlink" Target="http://search.ligazakon.ua/l_doc2.nsf/link1/an_15307/ed_2019_12_29/pravo1/T10_2755.html?pravo=1" TargetMode="External"/><Relationship Id="rId53" Type="http://schemas.openxmlformats.org/officeDocument/2006/relationships/hyperlink" Target="http://search.ligazakon.ua/l_doc2.nsf/link1/an_12022/ed_2019_12_29/pravo1/T10_2755.html?pravo=1" TargetMode="External"/><Relationship Id="rId58" Type="http://schemas.openxmlformats.org/officeDocument/2006/relationships/hyperlink" Target="http://search.ligazakon.ua/l_doc2.nsf/link1/an_14113/ed_2019_12_29/pravo1/T10_2755.html?pravo=1" TargetMode="External"/><Relationship Id="rId66" Type="http://schemas.openxmlformats.org/officeDocument/2006/relationships/hyperlink" Target="http://search.ligazakon.ua/l_doc2.nsf/link1/an_19932/ed_2019_12_29/pravo1/T10_2755.html?pravo=1" TargetMode="External"/><Relationship Id="rId74" Type="http://schemas.openxmlformats.org/officeDocument/2006/relationships/hyperlink" Target="http://search.ligazakon.ua/l_doc2.nsf/link1/an_1143/ed_2020_01_16/pravo1/T012341.html?pravo=1" TargetMode="External"/><Relationship Id="rId79" Type="http://schemas.openxmlformats.org/officeDocument/2006/relationships/hyperlink" Target="http://search.ligazakon.ua/l_doc2.nsf/link1/an_153/ed_2020_01_16/pravo1/T124651.html?pravo=1" TargetMode="External"/><Relationship Id="rId87" Type="http://schemas.openxmlformats.org/officeDocument/2006/relationships/theme" Target="theme/theme1.xml"/><Relationship Id="rId5" Type="http://schemas.openxmlformats.org/officeDocument/2006/relationships/endnotes" Target="endnotes.xml"/><Relationship Id="rId61" Type="http://schemas.openxmlformats.org/officeDocument/2006/relationships/hyperlink" Target="http://search.ligazakon.ua/l_doc2.nsf/link1/an_13836/ed_2019_12_29/pravo1/T10_2755.html?pravo=1" TargetMode="External"/><Relationship Id="rId82" Type="http://schemas.openxmlformats.org/officeDocument/2006/relationships/hyperlink" Target="http://search.ligazakon.ua/l_doc2.nsf/link1/an_3471/ed_2020_01_16/pravo1/T124651.html?pravo=1" TargetMode="External"/><Relationship Id="rId19" Type="http://schemas.openxmlformats.org/officeDocument/2006/relationships/hyperlink" Target="http://search.ligazakon.ua/l_doc2.nsf/link1/an_11320/ed_2019_12_29/pravo1/T10_2755.html?pravo=1" TargetMode="External"/><Relationship Id="rId4" Type="http://schemas.openxmlformats.org/officeDocument/2006/relationships/footnotes" Target="footnotes.xml"/><Relationship Id="rId9" Type="http://schemas.openxmlformats.org/officeDocument/2006/relationships/hyperlink" Target="http://search.ligazakon.ua/l_doc2.nsf/link1/ed_2019_12_29/pravo1/T10_2755.html?pravo=1" TargetMode="External"/><Relationship Id="rId14" Type="http://schemas.openxmlformats.org/officeDocument/2006/relationships/hyperlink" Target="http://search.ligazakon.ua/l_doc2.nsf/link1/an_10704/ed_2019_12_29/pravo1/T10_2755.html?pravo=1" TargetMode="External"/><Relationship Id="rId22" Type="http://schemas.openxmlformats.org/officeDocument/2006/relationships/hyperlink" Target="http://search.ligazakon.ua/l_doc2.nsf/link1/an_11316/ed_2019_12_29/pravo1/T10_2755.html?pravo=1" TargetMode="External"/><Relationship Id="rId27" Type="http://schemas.openxmlformats.org/officeDocument/2006/relationships/hyperlink" Target="http://search.ligazakon.ua/l_doc2.nsf/link1/an_12022/ed_2019_12_29/pravo1/T10_2755.html?pravo=1" TargetMode="External"/><Relationship Id="rId30" Type="http://schemas.openxmlformats.org/officeDocument/2006/relationships/hyperlink" Target="http://search.ligazakon.ua/l_doc2.nsf/link1/ed_2009_02_18/pravo1/T090996.html?pravo=1" TargetMode="External"/><Relationship Id="rId35" Type="http://schemas.openxmlformats.org/officeDocument/2006/relationships/hyperlink" Target="http://search.ligazakon.ua/l_doc2.nsf/link1/an_13535/ed_2019_12_29/pravo1/T10_2755.html?pravo=1" TargetMode="External"/><Relationship Id="rId43" Type="http://schemas.openxmlformats.org/officeDocument/2006/relationships/hyperlink" Target="http://search.ligazakon.ua/l_doc2.nsf/link1/an_15307/ed_2019_12_29/pravo1/T10_2755.html?pravo=1" TargetMode="External"/><Relationship Id="rId48" Type="http://schemas.openxmlformats.org/officeDocument/2006/relationships/hyperlink" Target="http://search.ligazakon.ua/l_doc2.nsf/link1/an_15125/ed_2019_12_29/pravo1/T10_2755.html?pravo=1" TargetMode="External"/><Relationship Id="rId56" Type="http://schemas.openxmlformats.org/officeDocument/2006/relationships/hyperlink" Target="http://search.ligazakon.ua/l_doc2.nsf/link1/an_20005/ed_2019_12_29/pravo1/T10_2755.html?pravo=1" TargetMode="External"/><Relationship Id="rId64" Type="http://schemas.openxmlformats.org/officeDocument/2006/relationships/hyperlink" Target="http://search.ligazakon.ua/l_doc2.nsf/link1/an_14112/ed_2019_12_29/pravo1/T10_2755.html?pravo=1" TargetMode="External"/><Relationship Id="rId69" Type="http://schemas.openxmlformats.org/officeDocument/2006/relationships/hyperlink" Target="http://search.ligazakon.ua/l_doc2.nsf/link1/an_14112/ed_2019_12_29/pravo1/T10_2755.html?pravo=1" TargetMode="External"/><Relationship Id="rId77" Type="http://schemas.openxmlformats.org/officeDocument/2006/relationships/hyperlink" Target="http://search.ligazakon.ua/l_doc2.nsf/link1/an_187/ed_2020_01_16/pravo1/T012341.html?pravo=1" TargetMode="External"/><Relationship Id="rId8" Type="http://schemas.openxmlformats.org/officeDocument/2006/relationships/hyperlink" Target="http://search.ligazakon.ua/l_doc2.nsf/link1/an_205/ed_2019_09_03/pravo1/Z960254K.html?pravo=1" TargetMode="External"/><Relationship Id="rId51" Type="http://schemas.openxmlformats.org/officeDocument/2006/relationships/hyperlink" Target="http://search.ligazakon.ua/l_doc2.nsf/link1/an_15118/ed_2019_12_29/pravo1/T10_2755.html?pravo=1" TargetMode="External"/><Relationship Id="rId72" Type="http://schemas.openxmlformats.org/officeDocument/2006/relationships/hyperlink" Target="http://search.ligazakon.ua/l_doc2.nsf/link1/ed_2015_12_31/pravo1/T140080.html?pravo=1" TargetMode="External"/><Relationship Id="rId80" Type="http://schemas.openxmlformats.org/officeDocument/2006/relationships/hyperlink" Target="http://search.ligazakon.ua/l_doc2.nsf/link1/an_2160/ed_2020_01_16/pravo1/T124651.html?pravo=1" TargetMode="External"/><Relationship Id="rId85" Type="http://schemas.openxmlformats.org/officeDocument/2006/relationships/header" Target="header1.xml"/><Relationship Id="rId3" Type="http://schemas.openxmlformats.org/officeDocument/2006/relationships/webSettings" Target="webSettings.xml"/><Relationship Id="rId12" Type="http://schemas.openxmlformats.org/officeDocument/2006/relationships/hyperlink" Target="http://search.ligazakon.ua/l_doc2.nsf/link1/an_10706/ed_2019_12_29/pravo1/T10_2755.html?pravo=1" TargetMode="External"/><Relationship Id="rId17" Type="http://schemas.openxmlformats.org/officeDocument/2006/relationships/hyperlink" Target="http://search.ligazakon.ua/l_doc2.nsf/link1/an_10704/ed_2019_12_29/pravo1/T10_2755.html?pravo=1" TargetMode="External"/><Relationship Id="rId25" Type="http://schemas.openxmlformats.org/officeDocument/2006/relationships/hyperlink" Target="http://search.ligazakon.ua/l_doc2.nsf/link1/an_11584/ed_2019_12_29/pravo1/T10_2755.html?pravo=1" TargetMode="External"/><Relationship Id="rId33" Type="http://schemas.openxmlformats.org/officeDocument/2006/relationships/hyperlink" Target="http://search.ligazakon.ua/l_doc2.nsf/link1/ed_2018_09_18/pravo1/T990996.html?pravo=1" TargetMode="External"/><Relationship Id="rId38" Type="http://schemas.openxmlformats.org/officeDocument/2006/relationships/hyperlink" Target="http://search.ligazakon.ua/l_doc2.nsf/link1/an_12108/ed_2019_12_29/pravo1/T10_2755.html?pravo=1" TargetMode="External"/><Relationship Id="rId46" Type="http://schemas.openxmlformats.org/officeDocument/2006/relationships/hyperlink" Target="http://search.ligazakon.ua/l_doc2.nsf/link1/an_15119/ed_2019_12_29/pravo1/T10_2755.html?pravo=1" TargetMode="External"/><Relationship Id="rId59" Type="http://schemas.openxmlformats.org/officeDocument/2006/relationships/hyperlink" Target="http://search.ligazakon.ua/l_doc2.nsf/link1/an_14112/ed_2019_12_29/pravo1/T10_2755.html?pravo=1" TargetMode="External"/><Relationship Id="rId67" Type="http://schemas.openxmlformats.org/officeDocument/2006/relationships/hyperlink" Target="http://search.ligazakon.ua/l_doc2.nsf/link1/an_14115/ed_2019_12_29/pravo1/T10_2755.html?pravo=1" TargetMode="External"/><Relationship Id="rId20" Type="http://schemas.openxmlformats.org/officeDocument/2006/relationships/hyperlink" Target="http://search.ligazakon.ua/l_doc2.nsf/link1/an_11321/ed_2019_12_29/pravo1/T10_2755.html?pravo=1" TargetMode="External"/><Relationship Id="rId41" Type="http://schemas.openxmlformats.org/officeDocument/2006/relationships/hyperlink" Target="http://search.ligazakon.ua/l_doc2.nsf/link1/ed_2018_11_07/pravo1/T030852.html?pravo=1" TargetMode="External"/><Relationship Id="rId54" Type="http://schemas.openxmlformats.org/officeDocument/2006/relationships/hyperlink" Target="http://search.ligazakon.ua/l_doc2.nsf/link1/an_12021/ed_2019_12_29/pravo1/T10_2755.html?pravo=1" TargetMode="External"/><Relationship Id="rId62" Type="http://schemas.openxmlformats.org/officeDocument/2006/relationships/hyperlink" Target="http://search.ligazakon.ua/l_doc2.nsf/link1/an_14115/ed_2019_12_29/pravo1/T10_2755.html?pravo=1" TargetMode="External"/><Relationship Id="rId70" Type="http://schemas.openxmlformats.org/officeDocument/2006/relationships/hyperlink" Target="http://search.ligazakon.ua/l_doc2.nsf/link1/an_14112/ed_2019_12_29/pravo1/T10_2755.html?pravo=1" TargetMode="External"/><Relationship Id="rId75" Type="http://schemas.openxmlformats.org/officeDocument/2006/relationships/hyperlink" Target="http://search.ligazakon.ua/l_doc2.nsf/link1/an_187/ed_2020_01_16/pravo1/T012341.html?pravo=1" TargetMode="External"/><Relationship Id="rId83" Type="http://schemas.openxmlformats.org/officeDocument/2006/relationships/hyperlink" Target="http://search.ligazakon.ua/l_doc2.nsf/link1/an_1143/ed_2020_01_16/pravo1/T012341.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20_01_16/pravo1/T012341.html?pravo=1" TargetMode="External"/><Relationship Id="rId15" Type="http://schemas.openxmlformats.org/officeDocument/2006/relationships/hyperlink" Target="http://search.ligazakon.ua/l_doc2.nsf/link1/an_10708/ed_2019_12_29/pravo1/T10_2755.html?pravo=1" TargetMode="External"/><Relationship Id="rId23" Type="http://schemas.openxmlformats.org/officeDocument/2006/relationships/hyperlink" Target="http://search.ligazakon.ua/l_doc2.nsf/link1/an_11580/ed_2019_12_29/pravo1/T10_2755.html?pravo=1" TargetMode="External"/><Relationship Id="rId28" Type="http://schemas.openxmlformats.org/officeDocument/2006/relationships/hyperlink" Target="http://search.ligazakon.ua/l_doc2.nsf/link1/an_12021/ed_2019_12_29/pravo1/T10_2755.html?pravo=1" TargetMode="External"/><Relationship Id="rId36" Type="http://schemas.openxmlformats.org/officeDocument/2006/relationships/hyperlink" Target="http://search.ligazakon.ua/l_doc2.nsf/link1/ed_2019_09_16/pravo1/REG4186.html?pravo=1" TargetMode="External"/><Relationship Id="rId49" Type="http://schemas.openxmlformats.org/officeDocument/2006/relationships/hyperlink" Target="http://search.ligazakon.ua/l_doc2.nsf/link1/an_15118/ed_2019_12_29/pravo1/T10_2755.html?pravo=1" TargetMode="External"/><Relationship Id="rId57" Type="http://schemas.openxmlformats.org/officeDocument/2006/relationships/hyperlink" Target="http://search.ligazakon.ua/l_doc2.nsf/link1/an_14115/ed_2019_12_29/pravo1/T10_2755.html?pravo=1" TargetMode="External"/><Relationship Id="rId10" Type="http://schemas.openxmlformats.org/officeDocument/2006/relationships/hyperlink" Target="http://search.ligazakon.ua/l_doc2.nsf/link1/an_10700/ed_2019_12_29/pravo1/T10_2755.html?pravo=1" TargetMode="External"/><Relationship Id="rId31" Type="http://schemas.openxmlformats.org/officeDocument/2006/relationships/hyperlink" Target="http://search.ligazakon.ua/l_doc2.nsf/link1/ed_2009_02_18/pravo1/T090996.html?pravo=1" TargetMode="External"/><Relationship Id="rId44" Type="http://schemas.openxmlformats.org/officeDocument/2006/relationships/hyperlink" Target="http://search.ligazakon.ua/l_doc2.nsf/link1/an_15342/ed_2019_12_29/pravo1/T10_2755.html?pravo=1" TargetMode="External"/><Relationship Id="rId52" Type="http://schemas.openxmlformats.org/officeDocument/2006/relationships/hyperlink" Target="http://search.ligazakon.ua/l_doc2.nsf/link1/ed_2018_09_18/pravo1/T990996.html?pravo=1" TargetMode="External"/><Relationship Id="rId60" Type="http://schemas.openxmlformats.org/officeDocument/2006/relationships/hyperlink" Target="http://search.ligazakon.ua/l_doc2.nsf/link1/an_13836/ed_2019_12_29/pravo1/T10_2755.html?pravo=1" TargetMode="External"/><Relationship Id="rId65" Type="http://schemas.openxmlformats.org/officeDocument/2006/relationships/hyperlink" Target="http://search.ligazakon.ua/l_doc2.nsf/link1/ed_2018_09_18/pravo1/T990996.html?pravo=1" TargetMode="External"/><Relationship Id="rId73" Type="http://schemas.openxmlformats.org/officeDocument/2006/relationships/hyperlink" Target="http://search.ligazakon.ua/l_doc2.nsf/link1/an_910116/ed_2020_01_16/pravo1/T012341.html?pravo=1" TargetMode="External"/><Relationship Id="rId78" Type="http://schemas.openxmlformats.org/officeDocument/2006/relationships/hyperlink" Target="http://search.ligazakon.ua/l_doc2.nsf/link1/an_2160/ed_2020_01_16/pravo1/T124651.html?pravo=1" TargetMode="External"/><Relationship Id="rId81" Type="http://schemas.openxmlformats.org/officeDocument/2006/relationships/hyperlink" Target="http://search.ligazakon.ua/l_doc2.nsf/link1/an_2394/ed_2020_01_16/pravo1/T124651.html?pravo=1" TargetMode="External"/><Relationship Id="rId86"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reyestr.court.gov.ua/Review/873545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9939</Words>
  <Characters>56653</Characters>
  <Application>Microsoft Office Word</Application>
  <DocSecurity>0</DocSecurity>
  <Lines>472</Lines>
  <Paragraphs>132</Paragraphs>
  <ScaleCrop>false</ScaleCrop>
  <Company/>
  <LinksUpToDate>false</LinksUpToDate>
  <CharactersWithSpaces>66460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Bohdan Buniakin</dc:creator>
  <cp:keywords/>
  <dc:description/>
  <cp:lastModifiedBy>Bohdan Buniakin</cp:lastModifiedBy>
  <cp:revision>2</cp:revision>
  <dcterms:created xsi:type="dcterms:W3CDTF">2020-11-17T11:46:00Z</dcterms:created>
  <dcterms:modified xsi:type="dcterms:W3CDTF">2020-11-17T11:47:00Z</dcterms:modified>
</cp:coreProperties>
</file>